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25A532" w14:textId="77777777" w:rsidR="00425AE9" w:rsidRDefault="00425AE9"/>
    <w:p w14:paraId="1F3F4915" w14:textId="77777777" w:rsidR="00425AE9" w:rsidRDefault="00982933">
      <w:pPr>
        <w:pStyle w:val="Title"/>
        <w:spacing w:after="0"/>
      </w:pPr>
      <w:bookmarkStart w:id="0" w:name="_o8cpgrss29l" w:colFirst="0" w:colLast="0"/>
      <w:bookmarkEnd w:id="0"/>
      <w:r>
        <w:t>COVIDSafe Plan</w:t>
      </w:r>
    </w:p>
    <w:p w14:paraId="59E35CE8" w14:textId="77777777" w:rsidR="00425AE9" w:rsidRDefault="00982933">
      <w:pPr>
        <w:pStyle w:val="Subtitle"/>
        <w:spacing w:after="0"/>
      </w:pPr>
      <w:bookmarkStart w:id="1" w:name="_w8lz8s4xmwam" w:colFirst="0" w:colLast="0"/>
      <w:bookmarkEnd w:id="1"/>
      <w:r>
        <w:t>Queanbeyan Bible Baptist Church</w:t>
      </w:r>
    </w:p>
    <w:p w14:paraId="1E91C0D3" w14:textId="77777777" w:rsidR="00425AE9" w:rsidRDefault="00425AE9"/>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8385"/>
      </w:tblGrid>
      <w:tr w:rsidR="00425AE9" w14:paraId="6CA3A0D6" w14:textId="77777777">
        <w:trPr>
          <w:trHeight w:val="400"/>
        </w:trPr>
        <w:tc>
          <w:tcPr>
            <w:tcW w:w="10470" w:type="dxa"/>
            <w:gridSpan w:val="2"/>
            <w:shd w:val="clear" w:color="auto" w:fill="D9D9D9"/>
            <w:tcMar>
              <w:top w:w="100" w:type="dxa"/>
              <w:left w:w="100" w:type="dxa"/>
              <w:bottom w:w="100" w:type="dxa"/>
              <w:right w:w="100" w:type="dxa"/>
            </w:tcMar>
          </w:tcPr>
          <w:p w14:paraId="589F26E2" w14:textId="77777777" w:rsidR="00425AE9" w:rsidRDefault="00982933">
            <w:pPr>
              <w:widowControl w:val="0"/>
              <w:pBdr>
                <w:top w:val="nil"/>
                <w:left w:val="nil"/>
                <w:bottom w:val="nil"/>
                <w:right w:val="nil"/>
                <w:between w:val="nil"/>
              </w:pBdr>
              <w:rPr>
                <w:b/>
              </w:rPr>
            </w:pPr>
            <w:r>
              <w:rPr>
                <w:b/>
              </w:rPr>
              <w:t>Document Information</w:t>
            </w:r>
          </w:p>
        </w:tc>
      </w:tr>
      <w:tr w:rsidR="00425AE9" w14:paraId="07AD79FA" w14:textId="77777777">
        <w:trPr>
          <w:trHeight w:val="400"/>
        </w:trPr>
        <w:tc>
          <w:tcPr>
            <w:tcW w:w="2085" w:type="dxa"/>
            <w:shd w:val="clear" w:color="auto" w:fill="auto"/>
            <w:tcMar>
              <w:top w:w="100" w:type="dxa"/>
              <w:left w:w="100" w:type="dxa"/>
              <w:bottom w:w="100" w:type="dxa"/>
              <w:right w:w="100" w:type="dxa"/>
            </w:tcMar>
          </w:tcPr>
          <w:p w14:paraId="5C5E31CB" w14:textId="77777777" w:rsidR="00425AE9" w:rsidRDefault="00982933">
            <w:pPr>
              <w:widowControl w:val="0"/>
              <w:pBdr>
                <w:top w:val="nil"/>
                <w:left w:val="nil"/>
                <w:bottom w:val="nil"/>
                <w:right w:val="nil"/>
                <w:between w:val="nil"/>
              </w:pBdr>
              <w:rPr>
                <w:b/>
              </w:rPr>
            </w:pPr>
            <w:r>
              <w:rPr>
                <w:b/>
              </w:rPr>
              <w:t>Title</w:t>
            </w:r>
          </w:p>
        </w:tc>
        <w:tc>
          <w:tcPr>
            <w:tcW w:w="8385" w:type="dxa"/>
            <w:shd w:val="clear" w:color="auto" w:fill="auto"/>
            <w:tcMar>
              <w:top w:w="100" w:type="dxa"/>
              <w:left w:w="100" w:type="dxa"/>
              <w:bottom w:w="100" w:type="dxa"/>
              <w:right w:w="100" w:type="dxa"/>
            </w:tcMar>
          </w:tcPr>
          <w:p w14:paraId="24A922EC" w14:textId="77777777" w:rsidR="00425AE9" w:rsidRDefault="00982933">
            <w:pPr>
              <w:widowControl w:val="0"/>
              <w:pBdr>
                <w:top w:val="nil"/>
                <w:left w:val="nil"/>
                <w:bottom w:val="nil"/>
                <w:right w:val="nil"/>
                <w:between w:val="nil"/>
              </w:pBdr>
            </w:pPr>
            <w:r>
              <w:t>COVIDSafe Plan</w:t>
            </w:r>
          </w:p>
        </w:tc>
      </w:tr>
      <w:tr w:rsidR="00425AE9" w14:paraId="678E3B99" w14:textId="77777777">
        <w:tc>
          <w:tcPr>
            <w:tcW w:w="2085" w:type="dxa"/>
            <w:shd w:val="clear" w:color="auto" w:fill="auto"/>
            <w:tcMar>
              <w:top w:w="100" w:type="dxa"/>
              <w:left w:w="100" w:type="dxa"/>
              <w:bottom w:w="100" w:type="dxa"/>
              <w:right w:w="100" w:type="dxa"/>
            </w:tcMar>
          </w:tcPr>
          <w:p w14:paraId="252D0ED0" w14:textId="77777777" w:rsidR="00425AE9" w:rsidRDefault="00982933">
            <w:pPr>
              <w:widowControl w:val="0"/>
              <w:pBdr>
                <w:top w:val="nil"/>
                <w:left w:val="nil"/>
                <w:bottom w:val="nil"/>
                <w:right w:val="nil"/>
                <w:between w:val="nil"/>
              </w:pBdr>
              <w:rPr>
                <w:b/>
              </w:rPr>
            </w:pPr>
            <w:r>
              <w:rPr>
                <w:b/>
              </w:rPr>
              <w:t>Revision</w:t>
            </w:r>
          </w:p>
        </w:tc>
        <w:tc>
          <w:tcPr>
            <w:tcW w:w="8385" w:type="dxa"/>
            <w:shd w:val="clear" w:color="auto" w:fill="auto"/>
            <w:tcMar>
              <w:top w:w="100" w:type="dxa"/>
              <w:left w:w="100" w:type="dxa"/>
              <w:bottom w:w="100" w:type="dxa"/>
              <w:right w:w="100" w:type="dxa"/>
            </w:tcMar>
          </w:tcPr>
          <w:p w14:paraId="4C9E14BC" w14:textId="70E00877" w:rsidR="00425AE9" w:rsidRDefault="00CB3E9C">
            <w:pPr>
              <w:widowControl w:val="0"/>
              <w:pBdr>
                <w:top w:val="nil"/>
                <w:left w:val="nil"/>
                <w:bottom w:val="nil"/>
                <w:right w:val="nil"/>
                <w:between w:val="nil"/>
              </w:pBdr>
            </w:pPr>
            <w:r>
              <w:t>3</w:t>
            </w:r>
          </w:p>
        </w:tc>
      </w:tr>
      <w:tr w:rsidR="00425AE9" w14:paraId="44E43EF2" w14:textId="77777777">
        <w:trPr>
          <w:trHeight w:val="400"/>
        </w:trPr>
        <w:tc>
          <w:tcPr>
            <w:tcW w:w="2085" w:type="dxa"/>
            <w:shd w:val="clear" w:color="auto" w:fill="auto"/>
            <w:tcMar>
              <w:top w:w="100" w:type="dxa"/>
              <w:left w:w="100" w:type="dxa"/>
              <w:bottom w:w="100" w:type="dxa"/>
              <w:right w:w="100" w:type="dxa"/>
            </w:tcMar>
          </w:tcPr>
          <w:p w14:paraId="56914B7A" w14:textId="77777777" w:rsidR="00425AE9" w:rsidRDefault="00982933">
            <w:pPr>
              <w:widowControl w:val="0"/>
              <w:pBdr>
                <w:top w:val="nil"/>
                <w:left w:val="nil"/>
                <w:bottom w:val="nil"/>
                <w:right w:val="nil"/>
                <w:between w:val="nil"/>
              </w:pBdr>
              <w:rPr>
                <w:b/>
              </w:rPr>
            </w:pPr>
            <w:r>
              <w:rPr>
                <w:b/>
              </w:rPr>
              <w:t>Organisation</w:t>
            </w:r>
          </w:p>
        </w:tc>
        <w:tc>
          <w:tcPr>
            <w:tcW w:w="8385" w:type="dxa"/>
            <w:shd w:val="clear" w:color="auto" w:fill="auto"/>
            <w:tcMar>
              <w:top w:w="100" w:type="dxa"/>
              <w:left w:w="100" w:type="dxa"/>
              <w:bottom w:w="100" w:type="dxa"/>
              <w:right w:w="100" w:type="dxa"/>
            </w:tcMar>
          </w:tcPr>
          <w:p w14:paraId="1F095A91" w14:textId="77777777" w:rsidR="00425AE9" w:rsidRDefault="00982933">
            <w:pPr>
              <w:widowControl w:val="0"/>
              <w:pBdr>
                <w:top w:val="nil"/>
                <w:left w:val="nil"/>
                <w:bottom w:val="nil"/>
                <w:right w:val="nil"/>
                <w:between w:val="nil"/>
              </w:pBdr>
            </w:pPr>
            <w:r>
              <w:t>Queanbeyan Bible Baptist Church (QBBC), Inc.</w:t>
            </w:r>
          </w:p>
        </w:tc>
      </w:tr>
      <w:tr w:rsidR="00425AE9" w14:paraId="076A17B4" w14:textId="77777777">
        <w:trPr>
          <w:trHeight w:val="400"/>
        </w:trPr>
        <w:tc>
          <w:tcPr>
            <w:tcW w:w="2085" w:type="dxa"/>
            <w:shd w:val="clear" w:color="auto" w:fill="auto"/>
            <w:tcMar>
              <w:top w:w="100" w:type="dxa"/>
              <w:left w:w="100" w:type="dxa"/>
              <w:bottom w:w="100" w:type="dxa"/>
              <w:right w:w="100" w:type="dxa"/>
            </w:tcMar>
          </w:tcPr>
          <w:p w14:paraId="034FB4B1" w14:textId="77777777" w:rsidR="00425AE9" w:rsidRDefault="00982933">
            <w:pPr>
              <w:widowControl w:val="0"/>
              <w:pBdr>
                <w:top w:val="nil"/>
                <w:left w:val="nil"/>
                <w:bottom w:val="nil"/>
                <w:right w:val="nil"/>
                <w:between w:val="nil"/>
              </w:pBdr>
              <w:rPr>
                <w:b/>
              </w:rPr>
            </w:pPr>
            <w:r>
              <w:rPr>
                <w:b/>
              </w:rPr>
              <w:t>Address</w:t>
            </w:r>
          </w:p>
        </w:tc>
        <w:tc>
          <w:tcPr>
            <w:tcW w:w="8385" w:type="dxa"/>
            <w:shd w:val="clear" w:color="auto" w:fill="auto"/>
            <w:tcMar>
              <w:top w:w="100" w:type="dxa"/>
              <w:left w:w="100" w:type="dxa"/>
              <w:bottom w:w="100" w:type="dxa"/>
              <w:right w:w="100" w:type="dxa"/>
            </w:tcMar>
          </w:tcPr>
          <w:p w14:paraId="23D3978F" w14:textId="77777777" w:rsidR="00425AE9" w:rsidRDefault="00982933">
            <w:pPr>
              <w:widowControl w:val="0"/>
              <w:pBdr>
                <w:top w:val="nil"/>
                <w:left w:val="nil"/>
                <w:bottom w:val="nil"/>
                <w:right w:val="nil"/>
                <w:between w:val="nil"/>
              </w:pBdr>
            </w:pPr>
            <w:r>
              <w:t>87 Crawford Street, Queanbeyan, NSW 2620</w:t>
            </w:r>
          </w:p>
        </w:tc>
      </w:tr>
      <w:tr w:rsidR="00425AE9" w14:paraId="613E57F8" w14:textId="77777777">
        <w:trPr>
          <w:trHeight w:val="400"/>
        </w:trPr>
        <w:tc>
          <w:tcPr>
            <w:tcW w:w="2085" w:type="dxa"/>
            <w:shd w:val="clear" w:color="auto" w:fill="auto"/>
            <w:tcMar>
              <w:top w:w="100" w:type="dxa"/>
              <w:left w:w="100" w:type="dxa"/>
              <w:bottom w:w="100" w:type="dxa"/>
              <w:right w:w="100" w:type="dxa"/>
            </w:tcMar>
          </w:tcPr>
          <w:p w14:paraId="0C1C1B34" w14:textId="77777777" w:rsidR="00425AE9" w:rsidRDefault="00982933">
            <w:pPr>
              <w:widowControl w:val="0"/>
              <w:pBdr>
                <w:top w:val="nil"/>
                <w:left w:val="nil"/>
                <w:bottom w:val="nil"/>
                <w:right w:val="nil"/>
                <w:between w:val="nil"/>
              </w:pBdr>
              <w:rPr>
                <w:b/>
              </w:rPr>
            </w:pPr>
            <w:r>
              <w:rPr>
                <w:b/>
              </w:rPr>
              <w:t>Prepared By</w:t>
            </w:r>
          </w:p>
        </w:tc>
        <w:tc>
          <w:tcPr>
            <w:tcW w:w="8385" w:type="dxa"/>
            <w:shd w:val="clear" w:color="auto" w:fill="auto"/>
            <w:tcMar>
              <w:top w:w="100" w:type="dxa"/>
              <w:left w:w="100" w:type="dxa"/>
              <w:bottom w:w="100" w:type="dxa"/>
              <w:right w:w="100" w:type="dxa"/>
            </w:tcMar>
          </w:tcPr>
          <w:p w14:paraId="2D4C3FF5" w14:textId="77777777" w:rsidR="00425AE9" w:rsidRDefault="00982933">
            <w:pPr>
              <w:widowControl w:val="0"/>
              <w:pBdr>
                <w:top w:val="nil"/>
                <w:left w:val="nil"/>
                <w:bottom w:val="nil"/>
                <w:right w:val="nil"/>
                <w:between w:val="nil"/>
              </w:pBdr>
            </w:pPr>
            <w:r>
              <w:t>QBBC Committee</w:t>
            </w:r>
          </w:p>
        </w:tc>
      </w:tr>
      <w:tr w:rsidR="00425AE9" w14:paraId="5709B364" w14:textId="77777777">
        <w:trPr>
          <w:trHeight w:val="400"/>
        </w:trPr>
        <w:tc>
          <w:tcPr>
            <w:tcW w:w="2085" w:type="dxa"/>
            <w:shd w:val="clear" w:color="auto" w:fill="auto"/>
            <w:tcMar>
              <w:top w:w="100" w:type="dxa"/>
              <w:left w:w="100" w:type="dxa"/>
              <w:bottom w:w="100" w:type="dxa"/>
              <w:right w:w="100" w:type="dxa"/>
            </w:tcMar>
          </w:tcPr>
          <w:p w14:paraId="2FC1A740" w14:textId="77777777" w:rsidR="00425AE9" w:rsidRDefault="00982933">
            <w:pPr>
              <w:widowControl w:val="0"/>
              <w:pBdr>
                <w:top w:val="nil"/>
                <w:left w:val="nil"/>
                <w:bottom w:val="nil"/>
                <w:right w:val="nil"/>
                <w:between w:val="nil"/>
              </w:pBdr>
              <w:rPr>
                <w:b/>
              </w:rPr>
            </w:pPr>
            <w:r>
              <w:rPr>
                <w:b/>
              </w:rPr>
              <w:t>Approved By</w:t>
            </w:r>
          </w:p>
        </w:tc>
        <w:tc>
          <w:tcPr>
            <w:tcW w:w="8385" w:type="dxa"/>
            <w:shd w:val="clear" w:color="auto" w:fill="auto"/>
            <w:tcMar>
              <w:top w:w="100" w:type="dxa"/>
              <w:left w:w="100" w:type="dxa"/>
              <w:bottom w:w="100" w:type="dxa"/>
              <w:right w:w="100" w:type="dxa"/>
            </w:tcMar>
          </w:tcPr>
          <w:p w14:paraId="333A1A24" w14:textId="77777777" w:rsidR="00425AE9" w:rsidRDefault="00982933">
            <w:pPr>
              <w:widowControl w:val="0"/>
              <w:pBdr>
                <w:top w:val="nil"/>
                <w:left w:val="nil"/>
                <w:bottom w:val="nil"/>
                <w:right w:val="nil"/>
                <w:between w:val="nil"/>
              </w:pBdr>
            </w:pPr>
            <w:r>
              <w:t>Senior Pastor</w:t>
            </w:r>
          </w:p>
        </w:tc>
      </w:tr>
      <w:tr w:rsidR="00425AE9" w14:paraId="5E1C9EE1" w14:textId="77777777">
        <w:tc>
          <w:tcPr>
            <w:tcW w:w="2085" w:type="dxa"/>
            <w:shd w:val="clear" w:color="auto" w:fill="auto"/>
            <w:tcMar>
              <w:top w:w="100" w:type="dxa"/>
              <w:left w:w="100" w:type="dxa"/>
              <w:bottom w:w="100" w:type="dxa"/>
              <w:right w:w="100" w:type="dxa"/>
            </w:tcMar>
          </w:tcPr>
          <w:p w14:paraId="2A33D4C7" w14:textId="77777777" w:rsidR="00425AE9" w:rsidRDefault="00982933">
            <w:pPr>
              <w:widowControl w:val="0"/>
              <w:rPr>
                <w:b/>
              </w:rPr>
            </w:pPr>
            <w:r>
              <w:rPr>
                <w:b/>
              </w:rPr>
              <w:t>Next Review Date</w:t>
            </w:r>
          </w:p>
        </w:tc>
        <w:tc>
          <w:tcPr>
            <w:tcW w:w="8385" w:type="dxa"/>
            <w:shd w:val="clear" w:color="auto" w:fill="auto"/>
            <w:tcMar>
              <w:top w:w="100" w:type="dxa"/>
              <w:left w:w="100" w:type="dxa"/>
              <w:bottom w:w="100" w:type="dxa"/>
              <w:right w:w="100" w:type="dxa"/>
            </w:tcMar>
          </w:tcPr>
          <w:p w14:paraId="21769AC8" w14:textId="5DB1ADC5" w:rsidR="00425AE9" w:rsidRDefault="00D44F0B">
            <w:pPr>
              <w:widowControl w:val="0"/>
            </w:pPr>
            <w:r>
              <w:t xml:space="preserve">As soon as reasonably possible if </w:t>
            </w:r>
            <w:r w:rsidR="000366C9">
              <w:t>requirements</w:t>
            </w:r>
            <w:r>
              <w:t xml:space="preserve"> are changed, otherwise 1 </w:t>
            </w:r>
            <w:r w:rsidR="00CB3E9C">
              <w:t xml:space="preserve">October </w:t>
            </w:r>
            <w:r>
              <w:t>2020</w:t>
            </w:r>
          </w:p>
        </w:tc>
      </w:tr>
    </w:tbl>
    <w:p w14:paraId="4F29F27A" w14:textId="77777777" w:rsidR="00425AE9" w:rsidRDefault="00425AE9"/>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7"/>
        <w:gridCol w:w="1387"/>
        <w:gridCol w:w="7696"/>
      </w:tblGrid>
      <w:tr w:rsidR="00425AE9" w14:paraId="40D98025" w14:textId="77777777" w:rsidTr="00CB3E9C">
        <w:trPr>
          <w:trHeight w:val="570"/>
        </w:trPr>
        <w:tc>
          <w:tcPr>
            <w:tcW w:w="10470" w:type="dxa"/>
            <w:gridSpan w:val="3"/>
            <w:shd w:val="clear" w:color="auto" w:fill="D9D9D9"/>
            <w:tcMar>
              <w:top w:w="100" w:type="dxa"/>
              <w:left w:w="100" w:type="dxa"/>
              <w:bottom w:w="100" w:type="dxa"/>
              <w:right w:w="100" w:type="dxa"/>
            </w:tcMar>
          </w:tcPr>
          <w:p w14:paraId="1748044B" w14:textId="77777777" w:rsidR="00425AE9" w:rsidRDefault="00982933">
            <w:pPr>
              <w:widowControl w:val="0"/>
              <w:rPr>
                <w:b/>
              </w:rPr>
            </w:pPr>
            <w:r>
              <w:rPr>
                <w:b/>
              </w:rPr>
              <w:t>Revision Information</w:t>
            </w:r>
          </w:p>
        </w:tc>
      </w:tr>
      <w:tr w:rsidR="00425AE9" w14:paraId="4EECC1A8" w14:textId="77777777" w:rsidTr="00CB3E9C">
        <w:trPr>
          <w:trHeight w:val="570"/>
        </w:trPr>
        <w:tc>
          <w:tcPr>
            <w:tcW w:w="1387" w:type="dxa"/>
            <w:shd w:val="clear" w:color="auto" w:fill="auto"/>
            <w:tcMar>
              <w:top w:w="100" w:type="dxa"/>
              <w:left w:w="100" w:type="dxa"/>
              <w:bottom w:w="100" w:type="dxa"/>
              <w:right w:w="100" w:type="dxa"/>
            </w:tcMar>
          </w:tcPr>
          <w:p w14:paraId="7315EF8B" w14:textId="77777777" w:rsidR="00425AE9" w:rsidRDefault="00982933">
            <w:pPr>
              <w:widowControl w:val="0"/>
              <w:rPr>
                <w:b/>
              </w:rPr>
            </w:pPr>
            <w:r>
              <w:rPr>
                <w:b/>
              </w:rPr>
              <w:t>Revision</w:t>
            </w:r>
          </w:p>
        </w:tc>
        <w:tc>
          <w:tcPr>
            <w:tcW w:w="1387" w:type="dxa"/>
            <w:shd w:val="clear" w:color="auto" w:fill="auto"/>
            <w:tcMar>
              <w:top w:w="100" w:type="dxa"/>
              <w:left w:w="100" w:type="dxa"/>
              <w:bottom w:w="100" w:type="dxa"/>
              <w:right w:w="100" w:type="dxa"/>
            </w:tcMar>
          </w:tcPr>
          <w:p w14:paraId="2B939B1D" w14:textId="77777777" w:rsidR="00425AE9" w:rsidRDefault="00982933">
            <w:pPr>
              <w:widowControl w:val="0"/>
              <w:rPr>
                <w:b/>
              </w:rPr>
            </w:pPr>
            <w:r>
              <w:rPr>
                <w:b/>
              </w:rPr>
              <w:t>Date</w:t>
            </w:r>
          </w:p>
        </w:tc>
        <w:tc>
          <w:tcPr>
            <w:tcW w:w="7696" w:type="dxa"/>
            <w:shd w:val="clear" w:color="auto" w:fill="auto"/>
            <w:tcMar>
              <w:top w:w="100" w:type="dxa"/>
              <w:left w:w="100" w:type="dxa"/>
              <w:bottom w:w="100" w:type="dxa"/>
              <w:right w:w="100" w:type="dxa"/>
            </w:tcMar>
          </w:tcPr>
          <w:p w14:paraId="58B26580" w14:textId="77777777" w:rsidR="00425AE9" w:rsidRDefault="00982933">
            <w:pPr>
              <w:widowControl w:val="0"/>
              <w:rPr>
                <w:b/>
              </w:rPr>
            </w:pPr>
            <w:r>
              <w:rPr>
                <w:b/>
              </w:rPr>
              <w:t>Description</w:t>
            </w:r>
          </w:p>
        </w:tc>
      </w:tr>
      <w:tr w:rsidR="00425AE9" w14:paraId="2C4701AF" w14:textId="77777777" w:rsidTr="00CB3E9C">
        <w:trPr>
          <w:trHeight w:val="570"/>
        </w:trPr>
        <w:tc>
          <w:tcPr>
            <w:tcW w:w="1387" w:type="dxa"/>
            <w:shd w:val="clear" w:color="auto" w:fill="auto"/>
            <w:tcMar>
              <w:top w:w="100" w:type="dxa"/>
              <w:left w:w="100" w:type="dxa"/>
              <w:bottom w:w="100" w:type="dxa"/>
              <w:right w:w="100" w:type="dxa"/>
            </w:tcMar>
          </w:tcPr>
          <w:p w14:paraId="6BCE21EB" w14:textId="77777777" w:rsidR="00425AE9" w:rsidRDefault="00982933">
            <w:pPr>
              <w:widowControl w:val="0"/>
            </w:pPr>
            <w:r>
              <w:t>1</w:t>
            </w:r>
          </w:p>
        </w:tc>
        <w:tc>
          <w:tcPr>
            <w:tcW w:w="1387" w:type="dxa"/>
            <w:shd w:val="clear" w:color="auto" w:fill="auto"/>
            <w:tcMar>
              <w:top w:w="100" w:type="dxa"/>
              <w:left w:w="100" w:type="dxa"/>
              <w:bottom w:w="100" w:type="dxa"/>
              <w:right w:w="100" w:type="dxa"/>
            </w:tcMar>
          </w:tcPr>
          <w:p w14:paraId="5DF8370B" w14:textId="77777777" w:rsidR="00425AE9" w:rsidRDefault="00982933">
            <w:pPr>
              <w:widowControl w:val="0"/>
            </w:pPr>
            <w:r>
              <w:t>05/06/2020</w:t>
            </w:r>
          </w:p>
        </w:tc>
        <w:tc>
          <w:tcPr>
            <w:tcW w:w="7696" w:type="dxa"/>
            <w:shd w:val="clear" w:color="auto" w:fill="auto"/>
            <w:tcMar>
              <w:top w:w="100" w:type="dxa"/>
              <w:left w:w="100" w:type="dxa"/>
              <w:bottom w:w="100" w:type="dxa"/>
              <w:right w:w="100" w:type="dxa"/>
            </w:tcMar>
          </w:tcPr>
          <w:p w14:paraId="166498CF" w14:textId="77777777" w:rsidR="00425AE9" w:rsidRDefault="00982933">
            <w:pPr>
              <w:widowControl w:val="0"/>
            </w:pPr>
            <w:r>
              <w:t>Prepared for first return to services with up to 50 attendees on June 7th</w:t>
            </w:r>
          </w:p>
        </w:tc>
      </w:tr>
      <w:tr w:rsidR="00425AE9" w14:paraId="290B24EE" w14:textId="77777777" w:rsidTr="00CB3E9C">
        <w:trPr>
          <w:trHeight w:val="570"/>
        </w:trPr>
        <w:tc>
          <w:tcPr>
            <w:tcW w:w="1387" w:type="dxa"/>
            <w:shd w:val="clear" w:color="auto" w:fill="auto"/>
            <w:tcMar>
              <w:top w:w="100" w:type="dxa"/>
              <w:left w:w="100" w:type="dxa"/>
              <w:bottom w:w="100" w:type="dxa"/>
              <w:right w:w="100" w:type="dxa"/>
            </w:tcMar>
          </w:tcPr>
          <w:p w14:paraId="3B18712A" w14:textId="192F1C9B" w:rsidR="00425AE9" w:rsidRDefault="000366C9">
            <w:pPr>
              <w:widowControl w:val="0"/>
            </w:pPr>
            <w:r>
              <w:t>2</w:t>
            </w:r>
          </w:p>
        </w:tc>
        <w:tc>
          <w:tcPr>
            <w:tcW w:w="1387" w:type="dxa"/>
            <w:shd w:val="clear" w:color="auto" w:fill="auto"/>
            <w:tcMar>
              <w:top w:w="100" w:type="dxa"/>
              <w:left w:w="100" w:type="dxa"/>
              <w:bottom w:w="100" w:type="dxa"/>
              <w:right w:w="100" w:type="dxa"/>
            </w:tcMar>
          </w:tcPr>
          <w:p w14:paraId="33BA22E3" w14:textId="189BE640" w:rsidR="00425AE9" w:rsidRDefault="000366C9">
            <w:pPr>
              <w:widowControl w:val="0"/>
            </w:pPr>
            <w:r>
              <w:t>01/08/2020</w:t>
            </w:r>
          </w:p>
        </w:tc>
        <w:tc>
          <w:tcPr>
            <w:tcW w:w="7696" w:type="dxa"/>
            <w:shd w:val="clear" w:color="auto" w:fill="auto"/>
            <w:tcMar>
              <w:top w:w="100" w:type="dxa"/>
              <w:left w:w="100" w:type="dxa"/>
              <w:bottom w:w="100" w:type="dxa"/>
              <w:right w:w="100" w:type="dxa"/>
            </w:tcMar>
          </w:tcPr>
          <w:p w14:paraId="55D35FB2" w14:textId="0472E137" w:rsidR="00425AE9" w:rsidRDefault="000366C9" w:rsidP="000366C9">
            <w:pPr>
              <w:widowControl w:val="0"/>
            </w:pPr>
            <w:r>
              <w:t>Updated in response to new compliance measures introduced in NSW on July 24th and refinement of processes since this plan was first implemented</w:t>
            </w:r>
          </w:p>
        </w:tc>
      </w:tr>
      <w:tr w:rsidR="00CB3E9C" w14:paraId="3075E4EE" w14:textId="77777777" w:rsidTr="00CB3E9C">
        <w:trPr>
          <w:trHeight w:val="570"/>
        </w:trPr>
        <w:tc>
          <w:tcPr>
            <w:tcW w:w="1387" w:type="dxa"/>
            <w:shd w:val="clear" w:color="auto" w:fill="auto"/>
            <w:tcMar>
              <w:top w:w="100" w:type="dxa"/>
              <w:left w:w="100" w:type="dxa"/>
              <w:bottom w:w="100" w:type="dxa"/>
              <w:right w:w="100" w:type="dxa"/>
            </w:tcMar>
          </w:tcPr>
          <w:p w14:paraId="2B947C34" w14:textId="6F172EAC" w:rsidR="00CB3E9C" w:rsidRDefault="00CB3E9C" w:rsidP="00CB3E9C">
            <w:pPr>
              <w:widowControl w:val="0"/>
            </w:pPr>
            <w:r>
              <w:t>3</w:t>
            </w:r>
          </w:p>
        </w:tc>
        <w:tc>
          <w:tcPr>
            <w:tcW w:w="1387" w:type="dxa"/>
            <w:shd w:val="clear" w:color="auto" w:fill="auto"/>
            <w:tcMar>
              <w:top w:w="100" w:type="dxa"/>
              <w:left w:w="100" w:type="dxa"/>
              <w:bottom w:w="100" w:type="dxa"/>
              <w:right w:w="100" w:type="dxa"/>
            </w:tcMar>
          </w:tcPr>
          <w:p w14:paraId="7A6DA423" w14:textId="3E6F021E" w:rsidR="00CB3E9C" w:rsidRDefault="00CB3E9C" w:rsidP="00CB3E9C">
            <w:pPr>
              <w:widowControl w:val="0"/>
            </w:pPr>
            <w:r>
              <w:t>29/08/2020</w:t>
            </w:r>
          </w:p>
        </w:tc>
        <w:tc>
          <w:tcPr>
            <w:tcW w:w="7696" w:type="dxa"/>
            <w:shd w:val="clear" w:color="auto" w:fill="auto"/>
            <w:tcMar>
              <w:top w:w="100" w:type="dxa"/>
              <w:left w:w="100" w:type="dxa"/>
              <w:bottom w:w="100" w:type="dxa"/>
              <w:right w:w="100" w:type="dxa"/>
            </w:tcMar>
          </w:tcPr>
          <w:p w14:paraId="15BDE138" w14:textId="0464582E" w:rsidR="00CB3E9C" w:rsidRDefault="00CB3E9C" w:rsidP="00CB3E9C">
            <w:pPr>
              <w:widowControl w:val="0"/>
            </w:pPr>
            <w:r>
              <w:t xml:space="preserve">Relaxed requirement to allow attendance of those who have had cold or flu-like symptoms (and who do not have Covid-19 based on a negative test result ) from 14 </w:t>
            </w:r>
            <w:r w:rsidRPr="00CB3E9C">
              <w:t>days since their last symptom to 14 days since onset of their symptoms, provided they are now symptom free</w:t>
            </w:r>
          </w:p>
        </w:tc>
      </w:tr>
    </w:tbl>
    <w:p w14:paraId="35DC5228" w14:textId="77777777" w:rsidR="00425AE9" w:rsidRDefault="00982933">
      <w:r>
        <w:br w:type="page"/>
      </w:r>
    </w:p>
    <w:p w14:paraId="60489E3F" w14:textId="77777777" w:rsidR="00425AE9" w:rsidRDefault="00982933">
      <w:pPr>
        <w:pStyle w:val="Heading1"/>
      </w:pPr>
      <w:bookmarkStart w:id="2" w:name="_kmrna4wytskp" w:colFirst="0" w:colLast="0"/>
      <w:bookmarkEnd w:id="2"/>
      <w:r>
        <w:lastRenderedPageBreak/>
        <w:t>Introduction</w:t>
      </w:r>
    </w:p>
    <w:p w14:paraId="5CEBCF4C" w14:textId="54BF7F5D" w:rsidR="00425AE9" w:rsidRDefault="00982933">
      <w:r>
        <w:t xml:space="preserve">This COVIDSafe Plan has been developed in response to the national coronavirus (COVID-19) pandemic and specifically to comply with NSW Government requirements for places of worship. From </w:t>
      </w:r>
      <w:r w:rsidR="000366C9">
        <w:t>Friday 24 July</w:t>
      </w:r>
      <w:r>
        <w:t xml:space="preserve"> 2020, certain restrictions have been </w:t>
      </w:r>
      <w:r w:rsidR="000366C9">
        <w:t xml:space="preserve">tightened to limit total attendance to </w:t>
      </w:r>
      <w:r w:rsidR="000366C9" w:rsidRPr="000366C9">
        <w:t>100 people, subject to the</w:t>
      </w:r>
      <w:r w:rsidR="000366C9">
        <w:t xml:space="preserve"> </w:t>
      </w:r>
      <w:hyperlink r:id="rId7" w:tooltip="Four square metre rule" w:history="1">
        <w:r w:rsidR="000366C9" w:rsidRPr="000366C9">
          <w:rPr>
            <w:rStyle w:val="Hyperlink"/>
          </w:rPr>
          <w:t>one person per four square metre rule</w:t>
        </w:r>
      </w:hyperlink>
      <w:r w:rsidR="000366C9">
        <w:t xml:space="preserve"> </w:t>
      </w:r>
      <w:r w:rsidR="000366C9" w:rsidRPr="000366C9">
        <w:t>and a COVID-Safe business registration</w:t>
      </w:r>
      <w:r w:rsidR="000366C9">
        <w:t xml:space="preserve">. This limit of 100 does not include </w:t>
      </w:r>
      <w:r>
        <w:t xml:space="preserve">the people necessary to conduct or assist in the service. </w:t>
      </w:r>
      <w:r w:rsidR="00271CB7">
        <w:t>For clarity, the maximum attendee limit based on the size of QBBC building is 65, not 100.</w:t>
      </w:r>
      <w:r w:rsidR="00D3319B">
        <w:t xml:space="preserve"> </w:t>
      </w:r>
      <w:r>
        <w:t>This plan addresses how Queanbeyan Bible Baptist Church (QBBC) will comply with government requirements and help to keep church attendees safe.</w:t>
      </w:r>
      <w:r w:rsidR="000366C9">
        <w:t xml:space="preserve"> </w:t>
      </w:r>
    </w:p>
    <w:p w14:paraId="5D7C6C7A" w14:textId="77777777" w:rsidR="00425AE9" w:rsidRDefault="00425AE9"/>
    <w:p w14:paraId="095A644F" w14:textId="77777777" w:rsidR="00425AE9" w:rsidRDefault="00982933">
      <w:r>
        <w:t>This plan is arranged into the following four sections:</w:t>
      </w:r>
    </w:p>
    <w:p w14:paraId="6BC6D1F6" w14:textId="1A228B85" w:rsidR="00425AE9" w:rsidRDefault="00982933">
      <w:pPr>
        <w:numPr>
          <w:ilvl w:val="0"/>
          <w:numId w:val="2"/>
        </w:numPr>
      </w:pPr>
      <w:r>
        <w:t>Preparation and oversight - Outlines the actions taken by QBBC Committee prior to resuming services</w:t>
      </w:r>
      <w:r w:rsidR="007A68A5">
        <w:t xml:space="preserve"> in June 2020 and responding to increased restrictions in </w:t>
      </w:r>
      <w:r w:rsidR="00293662">
        <w:t xml:space="preserve">late </w:t>
      </w:r>
      <w:r w:rsidR="007A68A5">
        <w:t>July</w:t>
      </w:r>
      <w:r>
        <w:t>, identifies the Lead Warden and provides a review process to ensure this plan is kept up to date;</w:t>
      </w:r>
    </w:p>
    <w:p w14:paraId="4571AB1A" w14:textId="77777777" w:rsidR="00425AE9" w:rsidRDefault="00982933">
      <w:pPr>
        <w:numPr>
          <w:ilvl w:val="0"/>
          <w:numId w:val="2"/>
        </w:numPr>
      </w:pPr>
      <w:r>
        <w:t>Response to requirements - Defines the actions that have been or will be taken in response to each specific requirement provided by the NSW Government. There are four primary areas to be addressed including:</w:t>
      </w:r>
    </w:p>
    <w:p w14:paraId="34BDCB1B" w14:textId="16A829E6" w:rsidR="00425AE9" w:rsidRDefault="00982933">
      <w:pPr>
        <w:numPr>
          <w:ilvl w:val="1"/>
          <w:numId w:val="2"/>
        </w:numPr>
      </w:pPr>
      <w:r>
        <w:t>Wellbeing of workers</w:t>
      </w:r>
      <w:r w:rsidR="007C025B">
        <w:t>, congregants</w:t>
      </w:r>
      <w:r>
        <w:t xml:space="preserve"> and visitors;</w:t>
      </w:r>
    </w:p>
    <w:p w14:paraId="7025894C" w14:textId="77777777" w:rsidR="00425AE9" w:rsidRDefault="00982933">
      <w:pPr>
        <w:numPr>
          <w:ilvl w:val="1"/>
          <w:numId w:val="2"/>
        </w:numPr>
      </w:pPr>
      <w:r>
        <w:t>Physical distancing;</w:t>
      </w:r>
    </w:p>
    <w:p w14:paraId="6B11152E" w14:textId="77777777" w:rsidR="00425AE9" w:rsidRDefault="00982933">
      <w:pPr>
        <w:numPr>
          <w:ilvl w:val="1"/>
          <w:numId w:val="2"/>
        </w:numPr>
      </w:pPr>
      <w:r>
        <w:t>Hygiene and cleaning; and</w:t>
      </w:r>
    </w:p>
    <w:p w14:paraId="09666732" w14:textId="77777777" w:rsidR="00425AE9" w:rsidRDefault="00982933">
      <w:pPr>
        <w:numPr>
          <w:ilvl w:val="1"/>
          <w:numId w:val="2"/>
        </w:numPr>
      </w:pPr>
      <w:r>
        <w:t>Record keeping.</w:t>
      </w:r>
    </w:p>
    <w:p w14:paraId="3891A8C7" w14:textId="77777777" w:rsidR="00425AE9" w:rsidRDefault="00982933">
      <w:pPr>
        <w:numPr>
          <w:ilvl w:val="0"/>
          <w:numId w:val="2"/>
        </w:numPr>
      </w:pPr>
      <w:r>
        <w:t>Service checklist - Provides a simple checklist to ensure that key actions are taken prior to, during and after services; and</w:t>
      </w:r>
    </w:p>
    <w:p w14:paraId="4704BC4D" w14:textId="77777777" w:rsidR="00425AE9" w:rsidRDefault="00982933">
      <w:pPr>
        <w:numPr>
          <w:ilvl w:val="0"/>
          <w:numId w:val="2"/>
        </w:numPr>
      </w:pPr>
      <w:r>
        <w:t>Incident response - Outlines the process to be followed if a person reasonably suspects that someone may have COVID-19 or may have been exposed to it.</w:t>
      </w:r>
    </w:p>
    <w:p w14:paraId="1BB89FEE" w14:textId="77777777" w:rsidR="00425AE9" w:rsidRDefault="00425AE9"/>
    <w:p w14:paraId="14DC2BA8" w14:textId="77777777" w:rsidR="00425AE9" w:rsidRDefault="00982933">
      <w:r>
        <w:t>Following are key contacts and information sources:</w:t>
      </w:r>
    </w:p>
    <w:p w14:paraId="5D83765D" w14:textId="1427581F" w:rsidR="00425AE9" w:rsidRDefault="00982933">
      <w:pPr>
        <w:numPr>
          <w:ilvl w:val="0"/>
          <w:numId w:val="6"/>
        </w:numPr>
      </w:pPr>
      <w:r>
        <w:t xml:space="preserve">Senior Pastor </w:t>
      </w:r>
      <w:r w:rsidR="00E30E71">
        <w:t xml:space="preserve">- </w:t>
      </w:r>
      <w:r>
        <w:t>Kevin Beier - 0414 955 657</w:t>
      </w:r>
    </w:p>
    <w:p w14:paraId="1760BFAE" w14:textId="77777777" w:rsidR="00425AE9" w:rsidRDefault="00982933">
      <w:pPr>
        <w:numPr>
          <w:ilvl w:val="0"/>
          <w:numId w:val="6"/>
        </w:numPr>
      </w:pPr>
      <w:r>
        <w:t>Lead Warden - Determined on a week-by-week basis</w:t>
      </w:r>
    </w:p>
    <w:p w14:paraId="75A62D48" w14:textId="77777777" w:rsidR="00425AE9" w:rsidRDefault="00982933">
      <w:pPr>
        <w:numPr>
          <w:ilvl w:val="0"/>
          <w:numId w:val="6"/>
        </w:numPr>
      </w:pPr>
      <w:r>
        <w:t>National Coronavirus Health Information Line - 1800 020 080</w:t>
      </w:r>
    </w:p>
    <w:p w14:paraId="03241068" w14:textId="77777777" w:rsidR="00425AE9" w:rsidRDefault="00982933">
      <w:pPr>
        <w:numPr>
          <w:ilvl w:val="0"/>
          <w:numId w:val="6"/>
        </w:numPr>
      </w:pPr>
      <w:r>
        <w:t xml:space="preserve">NSW Government COVID-19 website - </w:t>
      </w:r>
      <w:hyperlink r:id="rId8">
        <w:r>
          <w:rPr>
            <w:color w:val="1155CC"/>
            <w:u w:val="single"/>
          </w:rPr>
          <w:t>https://www.nsw.gov.au/covid-19</w:t>
        </w:r>
      </w:hyperlink>
    </w:p>
    <w:p w14:paraId="199612F7" w14:textId="21B97BAB" w:rsidR="00425AE9" w:rsidRPr="00F67A78" w:rsidRDefault="00982933">
      <w:pPr>
        <w:numPr>
          <w:ilvl w:val="0"/>
          <w:numId w:val="6"/>
        </w:numPr>
      </w:pPr>
      <w:r>
        <w:t xml:space="preserve">Detailed COVID-19 workplace safety guidance on Safe Work Australia website - </w:t>
      </w:r>
      <w:hyperlink r:id="rId9">
        <w:r>
          <w:rPr>
            <w:color w:val="1155CC"/>
            <w:u w:val="single"/>
          </w:rPr>
          <w:t>https://www.safeworkaustralia.gov.au/covid-19-information-workplaces</w:t>
        </w:r>
      </w:hyperlink>
    </w:p>
    <w:p w14:paraId="63CA0930" w14:textId="58CF6DDF" w:rsidR="00F67A78" w:rsidRDefault="00F67A78" w:rsidP="00F67A78">
      <w:pPr>
        <w:ind w:left="360"/>
        <w:rPr>
          <w:color w:val="1155CC"/>
          <w:u w:val="single"/>
        </w:rPr>
      </w:pPr>
    </w:p>
    <w:p w14:paraId="28B6F262" w14:textId="77777777" w:rsidR="00F67A78" w:rsidRDefault="00F67A78" w:rsidP="00F67A78">
      <w:pPr>
        <w:ind w:left="360"/>
      </w:pPr>
    </w:p>
    <w:p w14:paraId="2D625584" w14:textId="77777777" w:rsidR="00425AE9" w:rsidRDefault="00982933">
      <w:r>
        <w:br w:type="page"/>
      </w:r>
    </w:p>
    <w:p w14:paraId="307773E2" w14:textId="77777777" w:rsidR="00425AE9" w:rsidRDefault="00982933">
      <w:pPr>
        <w:pStyle w:val="Heading1"/>
      </w:pPr>
      <w:bookmarkStart w:id="3" w:name="_6lna62wnkz8g" w:colFirst="0" w:colLast="0"/>
      <w:bookmarkEnd w:id="3"/>
      <w:r>
        <w:lastRenderedPageBreak/>
        <w:t>Preparation &amp; oversight</w:t>
      </w:r>
    </w:p>
    <w:p w14:paraId="71A57127" w14:textId="59278BAB" w:rsidR="00425AE9" w:rsidRDefault="00982933">
      <w:r>
        <w:t>Prior to resuming services</w:t>
      </w:r>
      <w:r w:rsidR="00293662">
        <w:t xml:space="preserve"> in June 2020 and in response to increased restrictions in late July</w:t>
      </w:r>
      <w:r>
        <w:t>, the QBBC Committee has considered</w:t>
      </w:r>
      <w:r w:rsidR="00CE75B9">
        <w:t xml:space="preserve"> and reviewed</w:t>
      </w:r>
      <w:r>
        <w:t xml:space="preserve"> COVIDSafe requirements and the way in which these will be addressed to ensure compliance. Key steps taken include:</w:t>
      </w:r>
    </w:p>
    <w:p w14:paraId="72F2CD04" w14:textId="77777777" w:rsidR="00425AE9" w:rsidRDefault="00982933">
      <w:pPr>
        <w:numPr>
          <w:ilvl w:val="0"/>
          <w:numId w:val="5"/>
        </w:numPr>
      </w:pPr>
      <w:r>
        <w:t>Change in configuration of services from normal pattern in order to comply with maximum numbers, provide services online, maximise safety of attendees and support efficiency of preparation and cleaning;</w:t>
      </w:r>
    </w:p>
    <w:p w14:paraId="67B0095D" w14:textId="77777777" w:rsidR="00425AE9" w:rsidRDefault="00982933">
      <w:pPr>
        <w:numPr>
          <w:ilvl w:val="0"/>
          <w:numId w:val="5"/>
        </w:numPr>
      </w:pPr>
      <w:r>
        <w:t>Preparation of the building to assess and ensure appropriate physical distancing including installation of signs, removal of furniture as required, use of projection rather than physical hymn books and providing alternative methods for offering collection to avoid unnecessary contact;</w:t>
      </w:r>
    </w:p>
    <w:p w14:paraId="676418D0" w14:textId="77777777" w:rsidR="00425AE9" w:rsidRDefault="00982933">
      <w:pPr>
        <w:numPr>
          <w:ilvl w:val="0"/>
          <w:numId w:val="5"/>
        </w:numPr>
      </w:pPr>
      <w:r>
        <w:t>Establishment of COVID-19-specific cleaning protocols;</w:t>
      </w:r>
    </w:p>
    <w:p w14:paraId="0618D036" w14:textId="77777777" w:rsidR="00425AE9" w:rsidRDefault="00982933">
      <w:pPr>
        <w:numPr>
          <w:ilvl w:val="0"/>
          <w:numId w:val="5"/>
        </w:numPr>
      </w:pPr>
      <w:r>
        <w:t>Supply of resources including disposable gloves, masks and appropriate cleaning products;</w:t>
      </w:r>
    </w:p>
    <w:p w14:paraId="00F869A2" w14:textId="77777777" w:rsidR="00425AE9" w:rsidRDefault="00982933">
      <w:pPr>
        <w:numPr>
          <w:ilvl w:val="0"/>
          <w:numId w:val="5"/>
        </w:numPr>
      </w:pPr>
      <w:r>
        <w:t>Communication to and training of workers who will be involved in facilitating services;</w:t>
      </w:r>
    </w:p>
    <w:p w14:paraId="54F9204D" w14:textId="77777777" w:rsidR="00425AE9" w:rsidRDefault="00982933">
      <w:pPr>
        <w:numPr>
          <w:ilvl w:val="0"/>
          <w:numId w:val="5"/>
        </w:numPr>
      </w:pPr>
      <w:r>
        <w:t>Communication to all attendees to outline the key requirements with which they will be expected to comply; and</w:t>
      </w:r>
    </w:p>
    <w:p w14:paraId="74590981" w14:textId="7DF8AAE0" w:rsidR="00425AE9" w:rsidRDefault="00982933">
      <w:pPr>
        <w:numPr>
          <w:ilvl w:val="0"/>
          <w:numId w:val="5"/>
        </w:numPr>
      </w:pPr>
      <w:r>
        <w:t>Preparatio</w:t>
      </w:r>
      <w:r w:rsidR="00293662">
        <w:t>n</w:t>
      </w:r>
      <w:r w:rsidR="00066845">
        <w:t xml:space="preserve">, implementation, review and modification </w:t>
      </w:r>
      <w:r>
        <w:t>of this plan.</w:t>
      </w:r>
    </w:p>
    <w:p w14:paraId="16CE95DF" w14:textId="77777777" w:rsidR="00425AE9" w:rsidRDefault="00425AE9"/>
    <w:p w14:paraId="0E58572B" w14:textId="0F66451E" w:rsidR="00425AE9" w:rsidRDefault="00982933">
      <w:r>
        <w:t xml:space="preserve">The nominated COVIDSafe Accountable Individual and Lead Warden will be determined on a week-by-week basis and </w:t>
      </w:r>
      <w:r w:rsidR="00293662">
        <w:t xml:space="preserve">is </w:t>
      </w:r>
      <w:r>
        <w:t>ultimately accountable to Pastor Beier.</w:t>
      </w:r>
    </w:p>
    <w:p w14:paraId="6E14C736" w14:textId="77777777" w:rsidR="00425AE9" w:rsidRDefault="00425AE9"/>
    <w:p w14:paraId="2E2B6478" w14:textId="77777777" w:rsidR="00425AE9" w:rsidRDefault="00982933">
      <w:r>
        <w:t>This plan will be monitored and reviewed regularly to respond to changing requirements, improvement opportunities and especially as issues are identified early in the return to services. This plan is available from church administration.</w:t>
      </w:r>
    </w:p>
    <w:p w14:paraId="51BA2131" w14:textId="77777777" w:rsidR="00425AE9" w:rsidRDefault="00425AE9"/>
    <w:p w14:paraId="6C982738" w14:textId="77777777" w:rsidR="00425AE9" w:rsidRDefault="00982933">
      <w:pPr>
        <w:pStyle w:val="Heading1"/>
      </w:pPr>
      <w:bookmarkStart w:id="4" w:name="_ylnhzfki5puf" w:colFirst="0" w:colLast="0"/>
      <w:bookmarkEnd w:id="4"/>
      <w:r>
        <w:t>Response to requirements</w:t>
      </w:r>
    </w:p>
    <w:p w14:paraId="2425880E" w14:textId="59BFCED5" w:rsidR="00425AE9" w:rsidRDefault="00982933">
      <w:r>
        <w:t xml:space="preserve">This section details the responses made by QBBC to the specific requirements provided on the NSW Government website: </w:t>
      </w:r>
      <w:hyperlink r:id="rId10" w:history="1">
        <w:r w:rsidR="00292AB1">
          <w:rPr>
            <w:rStyle w:val="Hyperlink"/>
          </w:rPr>
          <w:t>https://www.nsw.gov.au/covid-19/industry-guidelines/places-of-worship</w:t>
        </w:r>
      </w:hyperlink>
      <w:r w:rsidR="00292AB1">
        <w:t xml:space="preserve"> </w:t>
      </w:r>
    </w:p>
    <w:p w14:paraId="3442209A" w14:textId="399ACE5E" w:rsidR="00425AE9" w:rsidRDefault="00982933" w:rsidP="00FD64A1">
      <w:pPr>
        <w:pStyle w:val="Heading2"/>
      </w:pPr>
      <w:bookmarkStart w:id="5" w:name="_t9046obraxxk" w:colFirst="0" w:colLast="0"/>
      <w:bookmarkEnd w:id="5"/>
      <w:r>
        <w:t>Wellbeing of workers</w:t>
      </w:r>
      <w:r w:rsidR="007C025B">
        <w:t xml:space="preserve">, congregants and </w:t>
      </w:r>
      <w:r>
        <w:t>visitors</w:t>
      </w:r>
    </w:p>
    <w:tbl>
      <w:tblPr>
        <w:tblStyle w:val="a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6389"/>
      </w:tblGrid>
      <w:tr w:rsidR="00425AE9" w14:paraId="45635E57" w14:textId="77777777" w:rsidTr="00C11706">
        <w:trPr>
          <w:cantSplit/>
          <w:tblHeader/>
        </w:trPr>
        <w:tc>
          <w:tcPr>
            <w:tcW w:w="4385" w:type="dxa"/>
            <w:shd w:val="clear" w:color="auto" w:fill="D9D9D9"/>
            <w:tcMar>
              <w:top w:w="100" w:type="dxa"/>
              <w:left w:w="100" w:type="dxa"/>
              <w:bottom w:w="100" w:type="dxa"/>
              <w:right w:w="100" w:type="dxa"/>
            </w:tcMar>
          </w:tcPr>
          <w:p w14:paraId="67E97EF2" w14:textId="77777777" w:rsidR="00425AE9" w:rsidRDefault="00982933">
            <w:pPr>
              <w:widowControl w:val="0"/>
              <w:pBdr>
                <w:top w:val="nil"/>
                <w:left w:val="nil"/>
                <w:bottom w:val="nil"/>
                <w:right w:val="nil"/>
                <w:between w:val="nil"/>
              </w:pBdr>
              <w:rPr>
                <w:b/>
              </w:rPr>
            </w:pPr>
            <w:r>
              <w:rPr>
                <w:b/>
              </w:rPr>
              <w:t>Requirement</w:t>
            </w:r>
          </w:p>
        </w:tc>
        <w:tc>
          <w:tcPr>
            <w:tcW w:w="6389" w:type="dxa"/>
            <w:shd w:val="clear" w:color="auto" w:fill="D9D9D9"/>
            <w:tcMar>
              <w:top w:w="100" w:type="dxa"/>
              <w:left w:w="100" w:type="dxa"/>
              <w:bottom w:w="100" w:type="dxa"/>
              <w:right w:w="100" w:type="dxa"/>
            </w:tcMar>
          </w:tcPr>
          <w:p w14:paraId="03B8034D" w14:textId="77777777" w:rsidR="00425AE9" w:rsidRDefault="00982933">
            <w:pPr>
              <w:widowControl w:val="0"/>
              <w:pBdr>
                <w:top w:val="nil"/>
                <w:left w:val="nil"/>
                <w:bottom w:val="nil"/>
                <w:right w:val="nil"/>
                <w:between w:val="nil"/>
              </w:pBdr>
              <w:rPr>
                <w:b/>
              </w:rPr>
            </w:pPr>
            <w:r>
              <w:rPr>
                <w:b/>
              </w:rPr>
              <w:t>Actions</w:t>
            </w:r>
          </w:p>
        </w:tc>
      </w:tr>
      <w:tr w:rsidR="00425AE9" w14:paraId="3CF77602" w14:textId="77777777" w:rsidTr="00C11706">
        <w:tc>
          <w:tcPr>
            <w:tcW w:w="4385" w:type="dxa"/>
            <w:shd w:val="clear" w:color="auto" w:fill="auto"/>
            <w:tcMar>
              <w:top w:w="100" w:type="dxa"/>
              <w:left w:w="100" w:type="dxa"/>
              <w:bottom w:w="100" w:type="dxa"/>
              <w:right w:w="100" w:type="dxa"/>
            </w:tcMar>
          </w:tcPr>
          <w:p w14:paraId="10270062" w14:textId="77777777" w:rsidR="00425AE9" w:rsidRDefault="00982933">
            <w:pPr>
              <w:widowControl w:val="0"/>
              <w:pBdr>
                <w:top w:val="nil"/>
                <w:left w:val="nil"/>
                <w:bottom w:val="nil"/>
                <w:right w:val="nil"/>
                <w:between w:val="nil"/>
              </w:pBdr>
            </w:pPr>
            <w:r>
              <w:t>Exclude staff and congregants who are unwell from the premises</w:t>
            </w:r>
          </w:p>
        </w:tc>
        <w:tc>
          <w:tcPr>
            <w:tcW w:w="6389" w:type="dxa"/>
            <w:shd w:val="clear" w:color="auto" w:fill="auto"/>
            <w:tcMar>
              <w:top w:w="100" w:type="dxa"/>
              <w:left w:w="100" w:type="dxa"/>
              <w:bottom w:w="100" w:type="dxa"/>
              <w:right w:w="100" w:type="dxa"/>
            </w:tcMar>
          </w:tcPr>
          <w:p w14:paraId="43465BBC" w14:textId="77777777" w:rsidR="00425AE9" w:rsidRDefault="00982933">
            <w:pPr>
              <w:widowControl w:val="0"/>
              <w:pBdr>
                <w:top w:val="nil"/>
                <w:left w:val="nil"/>
                <w:bottom w:val="nil"/>
                <w:right w:val="nil"/>
                <w:between w:val="nil"/>
              </w:pBdr>
            </w:pPr>
            <w:r>
              <w:t>This is managed at three levels:</w:t>
            </w:r>
          </w:p>
          <w:p w14:paraId="7D3A149C" w14:textId="236F0F05" w:rsidR="00425AE9" w:rsidRDefault="00982933">
            <w:pPr>
              <w:widowControl w:val="0"/>
              <w:numPr>
                <w:ilvl w:val="0"/>
                <w:numId w:val="3"/>
              </w:numPr>
              <w:pBdr>
                <w:top w:val="nil"/>
                <w:left w:val="nil"/>
                <w:bottom w:val="nil"/>
                <w:right w:val="nil"/>
                <w:between w:val="nil"/>
              </w:pBdr>
            </w:pPr>
            <w:r>
              <w:t xml:space="preserve">General communication to </w:t>
            </w:r>
            <w:r w:rsidR="0038740E">
              <w:t xml:space="preserve">QBBC </w:t>
            </w:r>
            <w:r>
              <w:t xml:space="preserve">church family </w:t>
            </w:r>
            <w:r w:rsidRPr="00C165AC">
              <w:t xml:space="preserve">via </w:t>
            </w:r>
            <w:r w:rsidR="008D33D5">
              <w:t xml:space="preserve">email </w:t>
            </w:r>
            <w:r w:rsidRPr="00C165AC">
              <w:t>bulletins and</w:t>
            </w:r>
            <w:r w:rsidR="008D33D5">
              <w:t xml:space="preserve"> text</w:t>
            </w:r>
            <w:r w:rsidRPr="00C165AC">
              <w:t xml:space="preserve"> messages</w:t>
            </w:r>
            <w:r>
              <w:t>, that those who are unwell or have symptoms must stay home</w:t>
            </w:r>
          </w:p>
          <w:p w14:paraId="3835924B" w14:textId="392C9935" w:rsidR="00425AE9" w:rsidRDefault="00982933">
            <w:pPr>
              <w:widowControl w:val="0"/>
              <w:numPr>
                <w:ilvl w:val="0"/>
                <w:numId w:val="3"/>
              </w:numPr>
              <w:pBdr>
                <w:top w:val="nil"/>
                <w:left w:val="nil"/>
                <w:bottom w:val="nil"/>
                <w:right w:val="nil"/>
                <w:between w:val="nil"/>
              </w:pBdr>
            </w:pPr>
            <w:r>
              <w:t xml:space="preserve">Communication to </w:t>
            </w:r>
            <w:r w:rsidR="00C165AC">
              <w:t>registered</w:t>
            </w:r>
            <w:r>
              <w:t xml:space="preserve"> attendees </w:t>
            </w:r>
            <w:r w:rsidR="00C165AC">
              <w:t xml:space="preserve">via email response </w:t>
            </w:r>
            <w:r>
              <w:t>prior to any given service so that anyone who is unwell or experiencing any symptoms cannot attend; and</w:t>
            </w:r>
          </w:p>
          <w:p w14:paraId="7A3A1731" w14:textId="038A3FB8" w:rsidR="00425AE9" w:rsidRDefault="00982933">
            <w:pPr>
              <w:widowControl w:val="0"/>
              <w:numPr>
                <w:ilvl w:val="0"/>
                <w:numId w:val="3"/>
              </w:numPr>
              <w:pBdr>
                <w:top w:val="nil"/>
                <w:left w:val="nil"/>
                <w:bottom w:val="nil"/>
                <w:right w:val="nil"/>
                <w:between w:val="nil"/>
              </w:pBdr>
            </w:pPr>
            <w:r>
              <w:t>Screening of all actual attendees</w:t>
            </w:r>
            <w:r w:rsidR="00C165AC">
              <w:t xml:space="preserve"> (whether registered prior or </w:t>
            </w:r>
            <w:r w:rsidR="00C165AC">
              <w:lastRenderedPageBreak/>
              <w:t>not)</w:t>
            </w:r>
            <w:r>
              <w:t xml:space="preserve"> </w:t>
            </w:r>
            <w:r w:rsidR="00C165AC">
              <w:t>at point of</w:t>
            </w:r>
            <w:r>
              <w:t xml:space="preserve"> entry including:</w:t>
            </w:r>
          </w:p>
          <w:p w14:paraId="2198ABBD" w14:textId="69BB2AD1" w:rsidR="00425AE9" w:rsidRDefault="00982933">
            <w:pPr>
              <w:widowControl w:val="0"/>
              <w:numPr>
                <w:ilvl w:val="1"/>
                <w:numId w:val="3"/>
              </w:numPr>
              <w:pBdr>
                <w:top w:val="nil"/>
                <w:left w:val="nil"/>
                <w:bottom w:val="nil"/>
                <w:right w:val="nil"/>
                <w:between w:val="nil"/>
              </w:pBdr>
            </w:pPr>
            <w:r>
              <w:t xml:space="preserve">Asking each attendee’s health and contact history prior to entry </w:t>
            </w:r>
            <w:r w:rsidR="005A48AA" w:rsidRPr="00C165AC">
              <w:t>(addressed below)</w:t>
            </w:r>
          </w:p>
          <w:p w14:paraId="4C667DE0" w14:textId="2B6BA090" w:rsidR="00C165AC" w:rsidRDefault="00C165AC">
            <w:pPr>
              <w:widowControl w:val="0"/>
              <w:numPr>
                <w:ilvl w:val="1"/>
                <w:numId w:val="3"/>
              </w:numPr>
              <w:pBdr>
                <w:top w:val="nil"/>
                <w:left w:val="nil"/>
                <w:bottom w:val="nil"/>
                <w:right w:val="nil"/>
                <w:between w:val="nil"/>
              </w:pBdr>
            </w:pPr>
            <w:r>
              <w:t>Asking if attendees have travelled to a known hotspot</w:t>
            </w:r>
          </w:p>
          <w:p w14:paraId="5AFB73C7" w14:textId="58ABD8F2" w:rsidR="000B78B6" w:rsidRDefault="000B78B6">
            <w:pPr>
              <w:widowControl w:val="0"/>
              <w:numPr>
                <w:ilvl w:val="1"/>
                <w:numId w:val="3"/>
              </w:numPr>
              <w:pBdr>
                <w:top w:val="nil"/>
                <w:left w:val="nil"/>
                <w:bottom w:val="nil"/>
                <w:right w:val="nil"/>
                <w:between w:val="nil"/>
              </w:pBdr>
            </w:pPr>
            <w:r>
              <w:t>Asking if attendees have been in contact with someone with a confirmed case of Covid-19</w:t>
            </w:r>
          </w:p>
          <w:p w14:paraId="79012BBA" w14:textId="77777777" w:rsidR="00425AE9" w:rsidRDefault="00982933">
            <w:pPr>
              <w:widowControl w:val="0"/>
              <w:numPr>
                <w:ilvl w:val="1"/>
                <w:numId w:val="3"/>
              </w:numPr>
              <w:pBdr>
                <w:top w:val="nil"/>
                <w:left w:val="nil"/>
                <w:bottom w:val="nil"/>
                <w:right w:val="nil"/>
                <w:between w:val="nil"/>
              </w:pBdr>
            </w:pPr>
            <w:r>
              <w:t>Taking each attendee’s temperature via a contactless thermometer. Anyone with a temperature above 37.5 degrees will not be allowed to enter</w:t>
            </w:r>
          </w:p>
        </w:tc>
      </w:tr>
      <w:tr w:rsidR="00425AE9" w14:paraId="039814CC" w14:textId="77777777" w:rsidTr="00C11706">
        <w:tc>
          <w:tcPr>
            <w:tcW w:w="4385" w:type="dxa"/>
            <w:shd w:val="clear" w:color="auto" w:fill="auto"/>
            <w:tcMar>
              <w:top w:w="100" w:type="dxa"/>
              <w:left w:w="100" w:type="dxa"/>
              <w:bottom w:w="100" w:type="dxa"/>
              <w:right w:w="100" w:type="dxa"/>
            </w:tcMar>
          </w:tcPr>
          <w:p w14:paraId="7C76F2E1" w14:textId="77777777" w:rsidR="00425AE9" w:rsidRDefault="00982933">
            <w:pPr>
              <w:widowControl w:val="0"/>
              <w:pBdr>
                <w:top w:val="nil"/>
                <w:left w:val="nil"/>
                <w:bottom w:val="nil"/>
                <w:right w:val="nil"/>
                <w:between w:val="nil"/>
              </w:pBdr>
            </w:pPr>
            <w:r>
              <w:lastRenderedPageBreak/>
              <w:t>Provide staff with information and training on COVID-19, including when to get tested, physical distancing and cleaning</w:t>
            </w:r>
          </w:p>
        </w:tc>
        <w:tc>
          <w:tcPr>
            <w:tcW w:w="6389" w:type="dxa"/>
            <w:shd w:val="clear" w:color="auto" w:fill="auto"/>
            <w:tcMar>
              <w:top w:w="100" w:type="dxa"/>
              <w:left w:w="100" w:type="dxa"/>
              <w:bottom w:w="100" w:type="dxa"/>
              <w:right w:w="100" w:type="dxa"/>
            </w:tcMar>
          </w:tcPr>
          <w:p w14:paraId="7A509EDE" w14:textId="77777777" w:rsidR="00425AE9" w:rsidRDefault="00982933">
            <w:pPr>
              <w:widowControl w:val="0"/>
              <w:pBdr>
                <w:top w:val="nil"/>
                <w:left w:val="nil"/>
                <w:bottom w:val="nil"/>
                <w:right w:val="nil"/>
                <w:between w:val="nil"/>
              </w:pBdr>
            </w:pPr>
            <w:r>
              <w:t>Church workers have been provided with this plan</w:t>
            </w:r>
          </w:p>
          <w:p w14:paraId="01EB91AE" w14:textId="77777777" w:rsidR="00425AE9" w:rsidRDefault="00425AE9">
            <w:pPr>
              <w:widowControl w:val="0"/>
              <w:pBdr>
                <w:top w:val="nil"/>
                <w:left w:val="nil"/>
                <w:bottom w:val="nil"/>
                <w:right w:val="nil"/>
                <w:between w:val="nil"/>
              </w:pBdr>
            </w:pPr>
          </w:p>
          <w:p w14:paraId="45406A65" w14:textId="6EB7D50F" w:rsidR="00425AE9" w:rsidRDefault="00982933">
            <w:pPr>
              <w:widowControl w:val="0"/>
              <w:pBdr>
                <w:top w:val="nil"/>
                <w:left w:val="nil"/>
                <w:bottom w:val="nil"/>
                <w:right w:val="nil"/>
                <w:between w:val="nil"/>
              </w:pBdr>
            </w:pPr>
            <w:r>
              <w:t>If someone is exhibiting COVID-19, cold or flu symptoms, the public health advice is to get tested</w:t>
            </w:r>
          </w:p>
          <w:p w14:paraId="533E88A6" w14:textId="77777777" w:rsidR="00425AE9" w:rsidRDefault="00425AE9">
            <w:pPr>
              <w:widowControl w:val="0"/>
              <w:pBdr>
                <w:top w:val="nil"/>
                <w:left w:val="nil"/>
                <w:bottom w:val="nil"/>
                <w:right w:val="nil"/>
                <w:between w:val="nil"/>
              </w:pBdr>
            </w:pPr>
          </w:p>
          <w:p w14:paraId="210D1EA0" w14:textId="1D7581A2" w:rsidR="00425AE9" w:rsidRPr="00C165AC" w:rsidRDefault="00982933">
            <w:pPr>
              <w:widowControl w:val="0"/>
              <w:pBdr>
                <w:top w:val="nil"/>
                <w:left w:val="nil"/>
                <w:bottom w:val="nil"/>
                <w:right w:val="nil"/>
                <w:between w:val="nil"/>
              </w:pBdr>
            </w:pPr>
            <w:r>
              <w:t xml:space="preserve">Physical distancing requires 4 square metres per person, to a maximum of </w:t>
            </w:r>
            <w:r w:rsidR="005A48AA" w:rsidRPr="00C165AC">
              <w:t xml:space="preserve">65 </w:t>
            </w:r>
            <w:r w:rsidRPr="00C165AC">
              <w:t>attendees at a service</w:t>
            </w:r>
            <w:r w:rsidR="005A48AA" w:rsidRPr="00C165AC">
              <w:t xml:space="preserve"> (not counting essential workers)</w:t>
            </w:r>
          </w:p>
          <w:p w14:paraId="0F5C9D32" w14:textId="77777777" w:rsidR="00425AE9" w:rsidRDefault="00425AE9">
            <w:pPr>
              <w:widowControl w:val="0"/>
              <w:pBdr>
                <w:top w:val="nil"/>
                <w:left w:val="nil"/>
                <w:bottom w:val="nil"/>
                <w:right w:val="nil"/>
                <w:between w:val="nil"/>
              </w:pBdr>
            </w:pPr>
          </w:p>
          <w:p w14:paraId="6F073C10" w14:textId="2C74C213" w:rsidR="00425AE9" w:rsidRDefault="00982933">
            <w:pPr>
              <w:widowControl w:val="0"/>
              <w:pBdr>
                <w:top w:val="nil"/>
                <w:left w:val="nil"/>
                <w:bottom w:val="nil"/>
                <w:right w:val="nil"/>
                <w:between w:val="nil"/>
              </w:pBdr>
            </w:pPr>
            <w:r>
              <w:t xml:space="preserve">Cleaning is addressed specifically in its own section in this plan. A lead cleaner will coordinate and supervise the cleaning effort </w:t>
            </w:r>
            <w:r w:rsidR="00C165AC">
              <w:t>after</w:t>
            </w:r>
            <w:r>
              <w:t xml:space="preserve"> each service</w:t>
            </w:r>
          </w:p>
        </w:tc>
      </w:tr>
      <w:tr w:rsidR="00425AE9" w14:paraId="2089907E" w14:textId="77777777" w:rsidTr="00C11706">
        <w:tc>
          <w:tcPr>
            <w:tcW w:w="4385" w:type="dxa"/>
            <w:shd w:val="clear" w:color="auto" w:fill="auto"/>
            <w:tcMar>
              <w:top w:w="100" w:type="dxa"/>
              <w:left w:w="100" w:type="dxa"/>
              <w:bottom w:w="100" w:type="dxa"/>
              <w:right w:w="100" w:type="dxa"/>
            </w:tcMar>
          </w:tcPr>
          <w:p w14:paraId="7C6287A2" w14:textId="77777777" w:rsidR="00425AE9" w:rsidRDefault="00982933">
            <w:pPr>
              <w:widowControl w:val="0"/>
              <w:pBdr>
                <w:top w:val="nil"/>
                <w:left w:val="nil"/>
                <w:bottom w:val="nil"/>
                <w:right w:val="nil"/>
                <w:between w:val="nil"/>
              </w:pBdr>
            </w:pPr>
            <w:r>
              <w:t>Make staff aware of their leave entitlements if they are sick or required to self-isolate</w:t>
            </w:r>
          </w:p>
        </w:tc>
        <w:tc>
          <w:tcPr>
            <w:tcW w:w="6389" w:type="dxa"/>
            <w:shd w:val="clear" w:color="auto" w:fill="auto"/>
            <w:tcMar>
              <w:top w:w="100" w:type="dxa"/>
              <w:left w:w="100" w:type="dxa"/>
              <w:bottom w:w="100" w:type="dxa"/>
              <w:right w:w="100" w:type="dxa"/>
            </w:tcMar>
          </w:tcPr>
          <w:p w14:paraId="6AFA5486" w14:textId="76CFEC85" w:rsidR="00425AE9" w:rsidRDefault="00C9252C">
            <w:pPr>
              <w:widowControl w:val="0"/>
              <w:pBdr>
                <w:top w:val="nil"/>
                <w:left w:val="nil"/>
                <w:bottom w:val="nil"/>
                <w:right w:val="nil"/>
                <w:between w:val="nil"/>
              </w:pBdr>
            </w:pPr>
            <w:r>
              <w:t>Workers are required</w:t>
            </w:r>
            <w:r w:rsidR="00742187">
              <w:t xml:space="preserve"> and supported</w:t>
            </w:r>
            <w:r>
              <w:t xml:space="preserve"> to stay home if they are experiencing any symptoms or are required to self-isolate</w:t>
            </w:r>
          </w:p>
        </w:tc>
      </w:tr>
      <w:tr w:rsidR="00425AE9" w14:paraId="2F90577D" w14:textId="77777777" w:rsidTr="00C11706">
        <w:tc>
          <w:tcPr>
            <w:tcW w:w="4385" w:type="dxa"/>
            <w:shd w:val="clear" w:color="auto" w:fill="auto"/>
            <w:tcMar>
              <w:top w:w="100" w:type="dxa"/>
              <w:left w:w="100" w:type="dxa"/>
              <w:bottom w:w="100" w:type="dxa"/>
              <w:right w:w="100" w:type="dxa"/>
            </w:tcMar>
          </w:tcPr>
          <w:p w14:paraId="5878F655" w14:textId="77777777" w:rsidR="00425AE9" w:rsidRDefault="00982933">
            <w:pPr>
              <w:widowControl w:val="0"/>
              <w:pBdr>
                <w:top w:val="nil"/>
                <w:left w:val="nil"/>
                <w:bottom w:val="nil"/>
                <w:right w:val="nil"/>
                <w:between w:val="nil"/>
              </w:pBdr>
            </w:pPr>
            <w:r>
              <w:t>Display conditions of entry (website, social media, venue entry)</w:t>
            </w:r>
          </w:p>
        </w:tc>
        <w:tc>
          <w:tcPr>
            <w:tcW w:w="6389" w:type="dxa"/>
            <w:shd w:val="clear" w:color="auto" w:fill="auto"/>
            <w:tcMar>
              <w:top w:w="100" w:type="dxa"/>
              <w:left w:w="100" w:type="dxa"/>
              <w:bottom w:w="100" w:type="dxa"/>
              <w:right w:w="100" w:type="dxa"/>
            </w:tcMar>
          </w:tcPr>
          <w:p w14:paraId="0F771B33" w14:textId="202E2A88" w:rsidR="00425AE9" w:rsidRDefault="00982933">
            <w:pPr>
              <w:widowControl w:val="0"/>
              <w:pBdr>
                <w:top w:val="nil"/>
                <w:left w:val="nil"/>
                <w:bottom w:val="nil"/>
                <w:right w:val="nil"/>
                <w:between w:val="nil"/>
              </w:pBdr>
            </w:pPr>
            <w:r>
              <w:t xml:space="preserve">Conditions of entry will be provided generally to each attendee prior to their first attendance at services, and as material changes are implemented, by </w:t>
            </w:r>
            <w:r w:rsidR="005A48AA" w:rsidRPr="00C165AC">
              <w:t xml:space="preserve">text </w:t>
            </w:r>
            <w:r>
              <w:t>message, email</w:t>
            </w:r>
            <w:r w:rsidR="00F35281">
              <w:t>, verbal announcements,</w:t>
            </w:r>
            <w:r>
              <w:t xml:space="preserve"> or phone call</w:t>
            </w:r>
          </w:p>
          <w:p w14:paraId="55F3DCDD" w14:textId="77777777" w:rsidR="00701A95" w:rsidRDefault="00701A95">
            <w:pPr>
              <w:widowControl w:val="0"/>
              <w:pBdr>
                <w:top w:val="nil"/>
                <w:left w:val="nil"/>
                <w:bottom w:val="nil"/>
                <w:right w:val="nil"/>
                <w:between w:val="nil"/>
              </w:pBdr>
            </w:pPr>
          </w:p>
          <w:p w14:paraId="2E840815" w14:textId="77777777" w:rsidR="00425AE9" w:rsidRDefault="00425AE9">
            <w:pPr>
              <w:widowControl w:val="0"/>
              <w:pBdr>
                <w:top w:val="nil"/>
                <w:left w:val="nil"/>
                <w:bottom w:val="nil"/>
                <w:right w:val="nil"/>
                <w:between w:val="nil"/>
              </w:pBdr>
            </w:pPr>
          </w:p>
          <w:p w14:paraId="1A36C7ED" w14:textId="77777777" w:rsidR="00425AE9" w:rsidRDefault="00982933">
            <w:pPr>
              <w:widowControl w:val="0"/>
              <w:pBdr>
                <w:top w:val="nil"/>
                <w:left w:val="nil"/>
                <w:bottom w:val="nil"/>
                <w:right w:val="nil"/>
                <w:between w:val="nil"/>
              </w:pBdr>
            </w:pPr>
            <w:r>
              <w:t>Signs with conditions of entry will be placed at entry points to the building</w:t>
            </w:r>
          </w:p>
          <w:p w14:paraId="42A08EB6" w14:textId="77777777" w:rsidR="00425AE9" w:rsidRDefault="00425AE9">
            <w:pPr>
              <w:widowControl w:val="0"/>
              <w:pBdr>
                <w:top w:val="nil"/>
                <w:left w:val="nil"/>
                <w:bottom w:val="nil"/>
                <w:right w:val="nil"/>
                <w:between w:val="nil"/>
              </w:pBdr>
            </w:pPr>
          </w:p>
          <w:p w14:paraId="248FBE20" w14:textId="4C3E17D9" w:rsidR="00425AE9" w:rsidRDefault="00982933">
            <w:pPr>
              <w:widowControl w:val="0"/>
              <w:pBdr>
                <w:top w:val="nil"/>
                <w:left w:val="nil"/>
                <w:bottom w:val="nil"/>
                <w:right w:val="nil"/>
                <w:between w:val="nil"/>
              </w:pBdr>
            </w:pPr>
            <w:r>
              <w:t xml:space="preserve">For unanticipated </w:t>
            </w:r>
            <w:r w:rsidR="0056406A">
              <w:t xml:space="preserve">(unregistered) </w:t>
            </w:r>
            <w:r>
              <w:t>attendees</w:t>
            </w:r>
            <w:r w:rsidR="00701A95">
              <w:t>,</w:t>
            </w:r>
            <w:r>
              <w:t xml:space="preserve"> such as first-time visitors who attend on the day without prior notice being given to the church, </w:t>
            </w:r>
            <w:r w:rsidR="002E6B0C">
              <w:t xml:space="preserve">entry will </w:t>
            </w:r>
            <w:r>
              <w:t xml:space="preserve">be controlled directly at those points of entry via worker </w:t>
            </w:r>
            <w:r>
              <w:lastRenderedPageBreak/>
              <w:t>communication and screening</w:t>
            </w:r>
          </w:p>
          <w:p w14:paraId="397D9B94" w14:textId="77777777" w:rsidR="00425AE9" w:rsidRDefault="00425AE9">
            <w:pPr>
              <w:widowControl w:val="0"/>
              <w:pBdr>
                <w:top w:val="nil"/>
                <w:left w:val="nil"/>
                <w:bottom w:val="nil"/>
                <w:right w:val="nil"/>
                <w:between w:val="nil"/>
              </w:pBdr>
            </w:pPr>
          </w:p>
          <w:p w14:paraId="22C66152" w14:textId="77777777" w:rsidR="00425AE9" w:rsidRDefault="00982933">
            <w:pPr>
              <w:widowControl w:val="0"/>
              <w:pBdr>
                <w:top w:val="nil"/>
                <w:left w:val="nil"/>
                <w:bottom w:val="nil"/>
                <w:right w:val="nil"/>
                <w:between w:val="nil"/>
              </w:pBdr>
            </w:pPr>
            <w:r>
              <w:t>The church website and Facebook page may also be used to communicate these conditions</w:t>
            </w:r>
          </w:p>
        </w:tc>
      </w:tr>
      <w:tr w:rsidR="00425AE9" w14:paraId="7AB38335" w14:textId="77777777" w:rsidTr="00C11706">
        <w:tc>
          <w:tcPr>
            <w:tcW w:w="4385" w:type="dxa"/>
            <w:shd w:val="clear" w:color="auto" w:fill="auto"/>
            <w:tcMar>
              <w:top w:w="100" w:type="dxa"/>
              <w:left w:w="100" w:type="dxa"/>
              <w:bottom w:w="100" w:type="dxa"/>
              <w:right w:w="100" w:type="dxa"/>
            </w:tcMar>
          </w:tcPr>
          <w:p w14:paraId="4F7921F0" w14:textId="77777777" w:rsidR="00425AE9" w:rsidRDefault="00982933">
            <w:pPr>
              <w:widowControl w:val="0"/>
              <w:pBdr>
                <w:top w:val="nil"/>
                <w:left w:val="nil"/>
                <w:bottom w:val="nil"/>
                <w:right w:val="nil"/>
                <w:between w:val="nil"/>
              </w:pBdr>
            </w:pPr>
            <w:r>
              <w:lastRenderedPageBreak/>
              <w:t>Consider offering online services or alternative arrangements for people in high-risk categories (e.g. over 70 years)</w:t>
            </w:r>
          </w:p>
        </w:tc>
        <w:tc>
          <w:tcPr>
            <w:tcW w:w="6389" w:type="dxa"/>
            <w:shd w:val="clear" w:color="auto" w:fill="auto"/>
            <w:tcMar>
              <w:top w:w="100" w:type="dxa"/>
              <w:left w:w="100" w:type="dxa"/>
              <w:bottom w:w="100" w:type="dxa"/>
              <w:right w:w="100" w:type="dxa"/>
            </w:tcMar>
          </w:tcPr>
          <w:p w14:paraId="7517D19F" w14:textId="77777777" w:rsidR="00425AE9" w:rsidRDefault="00982933">
            <w:pPr>
              <w:widowControl w:val="0"/>
              <w:pBdr>
                <w:top w:val="nil"/>
                <w:left w:val="nil"/>
                <w:bottom w:val="nil"/>
                <w:right w:val="nil"/>
                <w:between w:val="nil"/>
              </w:pBdr>
            </w:pPr>
            <w:r>
              <w:t>Services are being live streamed and are accessible via the church website and YouTube channel</w:t>
            </w:r>
          </w:p>
          <w:p w14:paraId="2DD1AE02" w14:textId="77777777" w:rsidR="00425AE9" w:rsidRDefault="00425AE9">
            <w:pPr>
              <w:widowControl w:val="0"/>
              <w:pBdr>
                <w:top w:val="nil"/>
                <w:left w:val="nil"/>
                <w:bottom w:val="nil"/>
                <w:right w:val="nil"/>
                <w:between w:val="nil"/>
              </w:pBdr>
            </w:pPr>
          </w:p>
          <w:p w14:paraId="600D5645" w14:textId="77777777" w:rsidR="00425AE9" w:rsidRDefault="00982933">
            <w:pPr>
              <w:widowControl w:val="0"/>
              <w:pBdr>
                <w:top w:val="nil"/>
                <w:left w:val="nil"/>
                <w:bottom w:val="nil"/>
                <w:right w:val="nil"/>
                <w:between w:val="nil"/>
              </w:pBdr>
            </w:pPr>
            <w:r>
              <w:t>If someone in what is deemed to be a high-risk category (such as a person over 70 years of age, a person with a chronic health condition or a person with compromised immunity) wishes to attend and is well, the church position is to allow that person to attend if they so choose</w:t>
            </w:r>
          </w:p>
        </w:tc>
      </w:tr>
      <w:tr w:rsidR="00F91106" w14:paraId="6A84891F" w14:textId="77777777" w:rsidTr="00C11706">
        <w:tc>
          <w:tcPr>
            <w:tcW w:w="4385" w:type="dxa"/>
            <w:shd w:val="clear" w:color="auto" w:fill="auto"/>
            <w:tcMar>
              <w:top w:w="100" w:type="dxa"/>
              <w:left w:w="100" w:type="dxa"/>
              <w:bottom w:w="100" w:type="dxa"/>
              <w:right w:w="100" w:type="dxa"/>
            </w:tcMar>
          </w:tcPr>
          <w:p w14:paraId="7C278CD7" w14:textId="77777777" w:rsidR="00F91106" w:rsidRDefault="00F91106">
            <w:pPr>
              <w:widowControl w:val="0"/>
              <w:pBdr>
                <w:top w:val="nil"/>
                <w:left w:val="nil"/>
                <w:bottom w:val="nil"/>
                <w:right w:val="nil"/>
                <w:between w:val="nil"/>
              </w:pBdr>
            </w:pPr>
            <w:r>
              <w:t>Ensure COVID-19 Safety Plans are in place, where relevant, for:</w:t>
            </w:r>
          </w:p>
          <w:p w14:paraId="74FFBD41" w14:textId="77777777" w:rsidR="00F91106" w:rsidRDefault="00F91106" w:rsidP="00F91106">
            <w:pPr>
              <w:pStyle w:val="ListParagraph"/>
              <w:widowControl w:val="0"/>
              <w:numPr>
                <w:ilvl w:val="0"/>
                <w:numId w:val="11"/>
              </w:numPr>
              <w:pBdr>
                <w:top w:val="nil"/>
                <w:left w:val="nil"/>
                <w:bottom w:val="nil"/>
                <w:right w:val="nil"/>
                <w:between w:val="nil"/>
              </w:pBdr>
            </w:pPr>
            <w:r>
              <w:t>Community centres and halls (if hiring out premises)</w:t>
            </w:r>
          </w:p>
          <w:p w14:paraId="2C1F49D9" w14:textId="77777777" w:rsidR="00F91106" w:rsidRDefault="00F91106" w:rsidP="00F91106">
            <w:pPr>
              <w:pStyle w:val="ListParagraph"/>
              <w:widowControl w:val="0"/>
              <w:numPr>
                <w:ilvl w:val="0"/>
                <w:numId w:val="11"/>
              </w:numPr>
              <w:pBdr>
                <w:top w:val="nil"/>
                <w:left w:val="nil"/>
                <w:bottom w:val="nil"/>
                <w:right w:val="nil"/>
                <w:between w:val="nil"/>
              </w:pBdr>
            </w:pPr>
            <w:r>
              <w:t>Restaurants and cafes</w:t>
            </w:r>
          </w:p>
          <w:p w14:paraId="034CBEEF" w14:textId="77777777" w:rsidR="00F91106" w:rsidRDefault="00F91106" w:rsidP="00F91106">
            <w:pPr>
              <w:pStyle w:val="ListParagraph"/>
              <w:widowControl w:val="0"/>
              <w:numPr>
                <w:ilvl w:val="0"/>
                <w:numId w:val="11"/>
              </w:numPr>
              <w:pBdr>
                <w:top w:val="nil"/>
                <w:left w:val="nil"/>
                <w:bottom w:val="nil"/>
                <w:right w:val="nil"/>
                <w:between w:val="nil"/>
              </w:pBdr>
            </w:pPr>
            <w:r>
              <w:t>Weddings</w:t>
            </w:r>
          </w:p>
          <w:p w14:paraId="7DC8C3A0" w14:textId="418E1873" w:rsidR="00F91106" w:rsidRDefault="00F91106" w:rsidP="00F91106">
            <w:pPr>
              <w:pStyle w:val="ListParagraph"/>
              <w:widowControl w:val="0"/>
              <w:numPr>
                <w:ilvl w:val="0"/>
                <w:numId w:val="11"/>
              </w:numPr>
              <w:pBdr>
                <w:top w:val="nil"/>
                <w:left w:val="nil"/>
                <w:bottom w:val="nil"/>
                <w:right w:val="nil"/>
                <w:between w:val="nil"/>
              </w:pBdr>
            </w:pPr>
            <w:r>
              <w:t>Funerals</w:t>
            </w:r>
          </w:p>
        </w:tc>
        <w:tc>
          <w:tcPr>
            <w:tcW w:w="6389" w:type="dxa"/>
            <w:shd w:val="clear" w:color="auto" w:fill="auto"/>
            <w:tcMar>
              <w:top w:w="100" w:type="dxa"/>
              <w:left w:w="100" w:type="dxa"/>
              <w:bottom w:w="100" w:type="dxa"/>
              <w:right w:w="100" w:type="dxa"/>
            </w:tcMar>
          </w:tcPr>
          <w:p w14:paraId="1A05C5DE" w14:textId="51874D55" w:rsidR="00F91106" w:rsidRDefault="00F35281">
            <w:pPr>
              <w:widowControl w:val="0"/>
              <w:pBdr>
                <w:top w:val="nil"/>
                <w:left w:val="nil"/>
                <w:bottom w:val="nil"/>
                <w:right w:val="nil"/>
                <w:between w:val="nil"/>
              </w:pBdr>
            </w:pPr>
            <w:r>
              <w:t>For a</w:t>
            </w:r>
            <w:r w:rsidR="00F91106">
              <w:t xml:space="preserve">ctivities conducted offsite from the QBBC property the requirements in this plan apply and will be tailored to each situation </w:t>
            </w:r>
          </w:p>
        </w:tc>
      </w:tr>
    </w:tbl>
    <w:p w14:paraId="53BD88E8" w14:textId="0A7FE84E" w:rsidR="00425AE9" w:rsidRDefault="00425AE9"/>
    <w:p w14:paraId="67FFAC56" w14:textId="77777777" w:rsidR="0025030D" w:rsidRDefault="0025030D"/>
    <w:p w14:paraId="4C4363CB" w14:textId="50583757" w:rsidR="0025030D" w:rsidRDefault="0025030D">
      <w:r>
        <w:br w:type="page"/>
      </w:r>
    </w:p>
    <w:p w14:paraId="31576CF4" w14:textId="031BC808" w:rsidR="00425AE9" w:rsidRDefault="00982933" w:rsidP="00195DAA">
      <w:pPr>
        <w:pStyle w:val="Heading2"/>
      </w:pPr>
      <w:bookmarkStart w:id="6" w:name="_safayw4b9i9p" w:colFirst="0" w:colLast="0"/>
      <w:bookmarkEnd w:id="6"/>
      <w:r>
        <w:lastRenderedPageBreak/>
        <w:t>Physical distancing</w:t>
      </w:r>
    </w:p>
    <w:tbl>
      <w:tblPr>
        <w:tblStyle w:val="a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6389"/>
      </w:tblGrid>
      <w:tr w:rsidR="00425AE9" w14:paraId="41959E22" w14:textId="77777777" w:rsidTr="00A40E3B">
        <w:trPr>
          <w:cantSplit/>
          <w:tblHeader/>
        </w:trPr>
        <w:tc>
          <w:tcPr>
            <w:tcW w:w="4385" w:type="dxa"/>
            <w:shd w:val="clear" w:color="auto" w:fill="D9D9D9"/>
            <w:tcMar>
              <w:top w:w="100" w:type="dxa"/>
              <w:left w:w="100" w:type="dxa"/>
              <w:bottom w:w="100" w:type="dxa"/>
              <w:right w:w="100" w:type="dxa"/>
            </w:tcMar>
          </w:tcPr>
          <w:p w14:paraId="01FB98FF" w14:textId="77777777" w:rsidR="00425AE9" w:rsidRDefault="00982933">
            <w:pPr>
              <w:widowControl w:val="0"/>
              <w:rPr>
                <w:b/>
              </w:rPr>
            </w:pPr>
            <w:r>
              <w:rPr>
                <w:b/>
              </w:rPr>
              <w:t>Requirement</w:t>
            </w:r>
          </w:p>
        </w:tc>
        <w:tc>
          <w:tcPr>
            <w:tcW w:w="6389" w:type="dxa"/>
            <w:shd w:val="clear" w:color="auto" w:fill="D9D9D9"/>
            <w:tcMar>
              <w:top w:w="100" w:type="dxa"/>
              <w:left w:w="100" w:type="dxa"/>
              <w:bottom w:w="100" w:type="dxa"/>
              <w:right w:w="100" w:type="dxa"/>
            </w:tcMar>
          </w:tcPr>
          <w:p w14:paraId="2C2925A3" w14:textId="77777777" w:rsidR="00425AE9" w:rsidRDefault="00982933">
            <w:pPr>
              <w:widowControl w:val="0"/>
              <w:rPr>
                <w:b/>
              </w:rPr>
            </w:pPr>
            <w:r>
              <w:rPr>
                <w:b/>
              </w:rPr>
              <w:t>Actions</w:t>
            </w:r>
          </w:p>
        </w:tc>
      </w:tr>
      <w:tr w:rsidR="00425AE9" w14:paraId="5E03A0C8" w14:textId="77777777" w:rsidTr="00A40E3B">
        <w:tc>
          <w:tcPr>
            <w:tcW w:w="4385" w:type="dxa"/>
            <w:shd w:val="clear" w:color="auto" w:fill="auto"/>
            <w:tcMar>
              <w:top w:w="100" w:type="dxa"/>
              <w:left w:w="100" w:type="dxa"/>
              <w:bottom w:w="100" w:type="dxa"/>
              <w:right w:w="100" w:type="dxa"/>
            </w:tcMar>
          </w:tcPr>
          <w:p w14:paraId="23E04682" w14:textId="659826D2" w:rsidR="00425AE9" w:rsidRDefault="00982933">
            <w:pPr>
              <w:widowControl w:val="0"/>
            </w:pPr>
            <w:r>
              <w:t xml:space="preserve">Capacity must </w:t>
            </w:r>
            <w:r w:rsidRPr="00D44F0B">
              <w:t xml:space="preserve">not exceed </w:t>
            </w:r>
            <w:r w:rsidR="00621951">
              <w:t>100 people, or one visitor per 4 square metres of space</w:t>
            </w:r>
            <w:r>
              <w:t xml:space="preserve"> (excluding the persons involved in conducting the service), to a maximum of one person per 4 square metres. </w:t>
            </w:r>
          </w:p>
        </w:tc>
        <w:tc>
          <w:tcPr>
            <w:tcW w:w="6389" w:type="dxa"/>
            <w:shd w:val="clear" w:color="auto" w:fill="auto"/>
            <w:tcMar>
              <w:top w:w="100" w:type="dxa"/>
              <w:left w:w="100" w:type="dxa"/>
              <w:bottom w:w="100" w:type="dxa"/>
              <w:right w:w="100" w:type="dxa"/>
            </w:tcMar>
          </w:tcPr>
          <w:p w14:paraId="6DFDBFFE" w14:textId="66A17A64" w:rsidR="00425AE9" w:rsidRDefault="00621951">
            <w:pPr>
              <w:widowControl w:val="0"/>
            </w:pPr>
            <w:r>
              <w:t>The size of the church property allows up to a maximum of 65 visitors</w:t>
            </w:r>
            <w:r w:rsidR="009551A5">
              <w:t xml:space="preserve"> (not including workers conducting the service)</w:t>
            </w:r>
            <w:r>
              <w:t xml:space="preserve"> </w:t>
            </w:r>
            <w:r w:rsidR="00982933">
              <w:t>with sufficient allowance for 4 square metres per person based on the area of the building which has been measured and is compliant</w:t>
            </w:r>
          </w:p>
          <w:p w14:paraId="3ABB5A27" w14:textId="77777777" w:rsidR="00425AE9" w:rsidRDefault="00425AE9">
            <w:pPr>
              <w:widowControl w:val="0"/>
            </w:pPr>
          </w:p>
          <w:p w14:paraId="407E4CC8" w14:textId="248919D2" w:rsidR="00425AE9" w:rsidRPr="002C1355" w:rsidRDefault="00982933">
            <w:pPr>
              <w:widowControl w:val="0"/>
            </w:pPr>
            <w:r w:rsidRPr="002C1355">
              <w:t xml:space="preserve">Services are </w:t>
            </w:r>
            <w:r w:rsidR="002C1355" w:rsidRPr="002C1355">
              <w:t xml:space="preserve">configured </w:t>
            </w:r>
            <w:r w:rsidRPr="002C1355">
              <w:t xml:space="preserve">to have one single group of </w:t>
            </w:r>
            <w:r w:rsidR="001E4F74">
              <w:t>65</w:t>
            </w:r>
            <w:r w:rsidRPr="002C1355">
              <w:t xml:space="preserve"> attend both </w:t>
            </w:r>
            <w:r w:rsidR="002C1355">
              <w:t>Sunday School and Main S</w:t>
            </w:r>
            <w:r w:rsidRPr="002C1355">
              <w:t xml:space="preserve">ervices </w:t>
            </w:r>
            <w:r w:rsidR="002C1355" w:rsidRPr="002C1355">
              <w:t>on a given Sunday</w:t>
            </w:r>
            <w:r w:rsidRPr="002C1355">
              <w:t>.</w:t>
            </w:r>
          </w:p>
          <w:p w14:paraId="48545A7D" w14:textId="77777777" w:rsidR="00425AE9" w:rsidRDefault="00425AE9">
            <w:pPr>
              <w:widowControl w:val="0"/>
            </w:pPr>
          </w:p>
          <w:p w14:paraId="67205256" w14:textId="788B4B28" w:rsidR="00425AE9" w:rsidRDefault="00982933">
            <w:pPr>
              <w:widowControl w:val="0"/>
            </w:pPr>
            <w:r>
              <w:t>Provision will be made for unanticipated</w:t>
            </w:r>
            <w:r w:rsidR="009E0C57">
              <w:t xml:space="preserve"> (unregistered)</w:t>
            </w:r>
            <w:r>
              <w:t xml:space="preserve"> attendees such as first-time visitors. This means that </w:t>
            </w:r>
            <w:r w:rsidR="005A48AA" w:rsidRPr="009E0C57">
              <w:t xml:space="preserve">60 </w:t>
            </w:r>
            <w:r w:rsidR="008D606D">
              <w:t xml:space="preserve">pre-registered attendees </w:t>
            </w:r>
            <w:r>
              <w:t xml:space="preserve">will be allowed where required to cater for up to 5 possible </w:t>
            </w:r>
            <w:r w:rsidR="005A48AA" w:rsidRPr="009E0C57">
              <w:t>unplanned</w:t>
            </w:r>
            <w:r w:rsidR="005A48AA">
              <w:rPr>
                <w:color w:val="00B0F0"/>
              </w:rPr>
              <w:t xml:space="preserve"> </w:t>
            </w:r>
            <w:r>
              <w:t>attendees</w:t>
            </w:r>
          </w:p>
        </w:tc>
      </w:tr>
      <w:tr w:rsidR="00D408F6" w14:paraId="1F6516DB" w14:textId="77777777" w:rsidTr="00A40E3B">
        <w:tc>
          <w:tcPr>
            <w:tcW w:w="4385" w:type="dxa"/>
            <w:shd w:val="clear" w:color="auto" w:fill="auto"/>
            <w:tcMar>
              <w:top w:w="100" w:type="dxa"/>
              <w:left w:w="100" w:type="dxa"/>
              <w:bottom w:w="100" w:type="dxa"/>
              <w:right w:w="100" w:type="dxa"/>
            </w:tcMar>
          </w:tcPr>
          <w:p w14:paraId="1DF4BEC1" w14:textId="4D864C72" w:rsidR="00D408F6" w:rsidRDefault="00D408F6">
            <w:pPr>
              <w:widowControl w:val="0"/>
            </w:pPr>
            <w:r w:rsidRPr="00D408F6">
              <w:t>Group singing or chanting is particularly high risk and so should continue to be avoided</w:t>
            </w:r>
          </w:p>
        </w:tc>
        <w:tc>
          <w:tcPr>
            <w:tcW w:w="6389" w:type="dxa"/>
            <w:shd w:val="clear" w:color="auto" w:fill="auto"/>
            <w:tcMar>
              <w:top w:w="100" w:type="dxa"/>
              <w:left w:w="100" w:type="dxa"/>
              <w:bottom w:w="100" w:type="dxa"/>
              <w:right w:w="100" w:type="dxa"/>
            </w:tcMar>
          </w:tcPr>
          <w:p w14:paraId="5146ACEE" w14:textId="03CE12E0" w:rsidR="00D408F6" w:rsidRDefault="007D525F">
            <w:pPr>
              <w:widowControl w:val="0"/>
            </w:pPr>
            <w:r>
              <w:t>QBBC position on group singing is to continue to sing in obedience to the Bible, but strictly only using masks. However, each attendee is free to choose whether they wish to sing</w:t>
            </w:r>
          </w:p>
        </w:tc>
      </w:tr>
      <w:tr w:rsidR="00D408F6" w14:paraId="7BAB52FF" w14:textId="77777777" w:rsidTr="00A40E3B">
        <w:tc>
          <w:tcPr>
            <w:tcW w:w="4385" w:type="dxa"/>
            <w:shd w:val="clear" w:color="auto" w:fill="auto"/>
            <w:tcMar>
              <w:top w:w="100" w:type="dxa"/>
              <w:left w:w="100" w:type="dxa"/>
              <w:bottom w:w="100" w:type="dxa"/>
              <w:right w:w="100" w:type="dxa"/>
            </w:tcMar>
          </w:tcPr>
          <w:p w14:paraId="1793B224" w14:textId="074D73BF" w:rsidR="00D408F6" w:rsidRDefault="00D408F6">
            <w:pPr>
              <w:widowControl w:val="0"/>
            </w:pPr>
            <w:r w:rsidRPr="00D408F6">
              <w:t>Wedding services can have a maximum capacity of 150 people, and funeral services can have a maximum capacity of 100 people. See the NSW Government website for wedding and funeral service COVID-19 Safety Plans</w:t>
            </w:r>
          </w:p>
        </w:tc>
        <w:tc>
          <w:tcPr>
            <w:tcW w:w="6389" w:type="dxa"/>
            <w:shd w:val="clear" w:color="auto" w:fill="auto"/>
            <w:tcMar>
              <w:top w:w="100" w:type="dxa"/>
              <w:left w:w="100" w:type="dxa"/>
              <w:bottom w:w="100" w:type="dxa"/>
              <w:right w:w="100" w:type="dxa"/>
            </w:tcMar>
          </w:tcPr>
          <w:p w14:paraId="79BDCFD5" w14:textId="77777777" w:rsidR="00D408F6" w:rsidRDefault="00D408F6">
            <w:pPr>
              <w:widowControl w:val="0"/>
            </w:pPr>
            <w:r>
              <w:t>The church building only allows for a maximum of 65 attendees</w:t>
            </w:r>
          </w:p>
          <w:p w14:paraId="4B488D4C" w14:textId="77777777" w:rsidR="00D408F6" w:rsidRDefault="00D408F6">
            <w:pPr>
              <w:widowControl w:val="0"/>
            </w:pPr>
          </w:p>
          <w:p w14:paraId="1825C2B5" w14:textId="7E8918B1" w:rsidR="00D408F6" w:rsidRDefault="00D408F6">
            <w:pPr>
              <w:widowControl w:val="0"/>
            </w:pPr>
            <w:r>
              <w:t>If a wedding or funeral is to be held, a specific CovidSafe Plan will be developed prior</w:t>
            </w:r>
            <w:r w:rsidR="007B139A">
              <w:t xml:space="preserve"> to the event</w:t>
            </w:r>
            <w:r w:rsidR="00F35281">
              <w:t xml:space="preserve"> if additional measures are needed in order to be compliant.</w:t>
            </w:r>
          </w:p>
        </w:tc>
      </w:tr>
      <w:tr w:rsidR="00425AE9" w14:paraId="2B55BC90" w14:textId="77777777" w:rsidTr="00A40E3B">
        <w:tc>
          <w:tcPr>
            <w:tcW w:w="4385" w:type="dxa"/>
            <w:shd w:val="clear" w:color="auto" w:fill="auto"/>
            <w:tcMar>
              <w:top w:w="100" w:type="dxa"/>
              <w:left w:w="100" w:type="dxa"/>
              <w:bottom w:w="100" w:type="dxa"/>
              <w:right w:w="100" w:type="dxa"/>
            </w:tcMar>
          </w:tcPr>
          <w:p w14:paraId="4C3BF5F1" w14:textId="77777777" w:rsidR="00425AE9" w:rsidRDefault="00982933">
            <w:pPr>
              <w:widowControl w:val="0"/>
            </w:pPr>
            <w:r>
              <w:t>Use signage to communicate the maximum safe capacity</w:t>
            </w:r>
          </w:p>
        </w:tc>
        <w:tc>
          <w:tcPr>
            <w:tcW w:w="6389" w:type="dxa"/>
            <w:shd w:val="clear" w:color="auto" w:fill="auto"/>
            <w:tcMar>
              <w:top w:w="100" w:type="dxa"/>
              <w:left w:w="100" w:type="dxa"/>
              <w:bottom w:w="100" w:type="dxa"/>
              <w:right w:w="100" w:type="dxa"/>
            </w:tcMar>
          </w:tcPr>
          <w:p w14:paraId="3356FDDC" w14:textId="7AEBDA9E" w:rsidR="00425AE9" w:rsidRDefault="00982933">
            <w:pPr>
              <w:widowControl w:val="0"/>
            </w:pPr>
            <w:r>
              <w:t>Signs have been placed throughout the building in key locations such as entry doors</w:t>
            </w:r>
            <w:r w:rsidR="00157D31">
              <w:t xml:space="preserve"> </w:t>
            </w:r>
            <w:r>
              <w:t>or areas that do not support sufficient physical distancing</w:t>
            </w:r>
          </w:p>
        </w:tc>
      </w:tr>
      <w:tr w:rsidR="00425AE9" w14:paraId="0292E28F" w14:textId="77777777" w:rsidTr="00A40E3B">
        <w:tc>
          <w:tcPr>
            <w:tcW w:w="4385" w:type="dxa"/>
            <w:shd w:val="clear" w:color="auto" w:fill="auto"/>
            <w:tcMar>
              <w:top w:w="100" w:type="dxa"/>
              <w:left w:w="100" w:type="dxa"/>
              <w:bottom w:w="100" w:type="dxa"/>
              <w:right w:w="100" w:type="dxa"/>
            </w:tcMar>
          </w:tcPr>
          <w:p w14:paraId="132F9969" w14:textId="77777777" w:rsidR="00425AE9" w:rsidRDefault="00982933">
            <w:pPr>
              <w:widowControl w:val="0"/>
            </w:pPr>
            <w:r>
              <w:t>Move or remove tables and seating as required</w:t>
            </w:r>
          </w:p>
        </w:tc>
        <w:tc>
          <w:tcPr>
            <w:tcW w:w="6389" w:type="dxa"/>
            <w:shd w:val="clear" w:color="auto" w:fill="auto"/>
            <w:tcMar>
              <w:top w:w="100" w:type="dxa"/>
              <w:left w:w="100" w:type="dxa"/>
              <w:bottom w:w="100" w:type="dxa"/>
              <w:right w:w="100" w:type="dxa"/>
            </w:tcMar>
          </w:tcPr>
          <w:p w14:paraId="241D145B" w14:textId="77777777" w:rsidR="00425AE9" w:rsidRDefault="00982933">
            <w:pPr>
              <w:widowControl w:val="0"/>
            </w:pPr>
            <w:r>
              <w:t>Tables have been moved to minimise contact surfaces</w:t>
            </w:r>
          </w:p>
          <w:p w14:paraId="0AA2BE47" w14:textId="77777777" w:rsidR="00425AE9" w:rsidRDefault="00425AE9">
            <w:pPr>
              <w:widowControl w:val="0"/>
            </w:pPr>
          </w:p>
          <w:p w14:paraId="206A6DC1" w14:textId="5CB0F364" w:rsidR="00425AE9" w:rsidRDefault="00982933">
            <w:pPr>
              <w:widowControl w:val="0"/>
            </w:pPr>
            <w:r>
              <w:t>Seating in the auditorium has been signposted to demarcate where attendees are</w:t>
            </w:r>
            <w:r w:rsidRPr="00157D31">
              <w:t xml:space="preserve"> / are </w:t>
            </w:r>
            <w:r>
              <w:t>not allowed to sit</w:t>
            </w:r>
          </w:p>
          <w:p w14:paraId="0B761E4B" w14:textId="639D13C3" w:rsidR="00313058" w:rsidRDefault="00313058">
            <w:pPr>
              <w:widowControl w:val="0"/>
            </w:pPr>
          </w:p>
          <w:p w14:paraId="1C0BF8C8" w14:textId="4EAE981C" w:rsidR="00313058" w:rsidRDefault="00313058">
            <w:pPr>
              <w:widowControl w:val="0"/>
            </w:pPr>
            <w:r>
              <w:t xml:space="preserve">Chairs have been placed according to required physical distancing </w:t>
            </w:r>
            <w:r w:rsidR="00CB3E9C">
              <w:t>requirements</w:t>
            </w:r>
          </w:p>
          <w:p w14:paraId="2E01554A" w14:textId="77777777" w:rsidR="00425AE9" w:rsidRDefault="00425AE9">
            <w:pPr>
              <w:widowControl w:val="0"/>
            </w:pPr>
          </w:p>
          <w:p w14:paraId="0431B900" w14:textId="2F653DDC" w:rsidR="00425AE9" w:rsidRDefault="00982933">
            <w:pPr>
              <w:widowControl w:val="0"/>
            </w:pPr>
            <w:r>
              <w:t xml:space="preserve">Ushers will monitor seating at all times and ensure physical </w:t>
            </w:r>
            <w:r>
              <w:lastRenderedPageBreak/>
              <w:t>distancing requirements</w:t>
            </w:r>
            <w:r w:rsidRPr="00157D31">
              <w:t xml:space="preserve"> </w:t>
            </w:r>
            <w:r w:rsidR="005A48AA" w:rsidRPr="00157D31">
              <w:t xml:space="preserve">and the </w:t>
            </w:r>
            <w:r w:rsidR="00157D31">
              <w:t xml:space="preserve">total </w:t>
            </w:r>
            <w:r w:rsidR="005A48AA" w:rsidRPr="00157D31">
              <w:t xml:space="preserve">capacity </w:t>
            </w:r>
            <w:r w:rsidR="00157D31">
              <w:t xml:space="preserve">of 65 attendees </w:t>
            </w:r>
            <w:r>
              <w:t>are maintained</w:t>
            </w:r>
          </w:p>
        </w:tc>
      </w:tr>
      <w:tr w:rsidR="00425AE9" w14:paraId="0DCC09CB" w14:textId="77777777" w:rsidTr="00A40E3B">
        <w:tc>
          <w:tcPr>
            <w:tcW w:w="4385" w:type="dxa"/>
            <w:shd w:val="clear" w:color="auto" w:fill="auto"/>
            <w:tcMar>
              <w:top w:w="100" w:type="dxa"/>
              <w:left w:w="100" w:type="dxa"/>
              <w:bottom w:w="100" w:type="dxa"/>
              <w:right w:w="100" w:type="dxa"/>
            </w:tcMar>
          </w:tcPr>
          <w:p w14:paraId="580A4C35" w14:textId="77777777" w:rsidR="00425AE9" w:rsidRDefault="00982933">
            <w:pPr>
              <w:widowControl w:val="0"/>
            </w:pPr>
            <w:r>
              <w:lastRenderedPageBreak/>
              <w:t>Reduce crowding wherever possible and promote physical distancing</w:t>
            </w:r>
          </w:p>
        </w:tc>
        <w:tc>
          <w:tcPr>
            <w:tcW w:w="6389" w:type="dxa"/>
            <w:shd w:val="clear" w:color="auto" w:fill="auto"/>
            <w:tcMar>
              <w:top w:w="100" w:type="dxa"/>
              <w:left w:w="100" w:type="dxa"/>
              <w:bottom w:w="100" w:type="dxa"/>
              <w:right w:w="100" w:type="dxa"/>
            </w:tcMar>
          </w:tcPr>
          <w:p w14:paraId="1E1A794E" w14:textId="77777777" w:rsidR="00425AE9" w:rsidRDefault="00982933">
            <w:pPr>
              <w:widowControl w:val="0"/>
            </w:pPr>
            <w:r>
              <w:t>All attendees are instructed to comply with all signs and directions given by workers</w:t>
            </w:r>
          </w:p>
          <w:p w14:paraId="78AC6CF7" w14:textId="77777777" w:rsidR="00425AE9" w:rsidRDefault="00425AE9">
            <w:pPr>
              <w:widowControl w:val="0"/>
            </w:pPr>
          </w:p>
          <w:p w14:paraId="09DD3273" w14:textId="77777777" w:rsidR="00425AE9" w:rsidRDefault="00982933">
            <w:pPr>
              <w:widowControl w:val="0"/>
            </w:pPr>
            <w:r>
              <w:t>Crowd management will be achieved via defined entry and exit routes and by communicating to attendees that lengthy stays post service will not be possible</w:t>
            </w:r>
          </w:p>
          <w:p w14:paraId="05E51CDA" w14:textId="77777777" w:rsidR="00425AE9" w:rsidRDefault="00425AE9">
            <w:pPr>
              <w:widowControl w:val="0"/>
            </w:pPr>
          </w:p>
          <w:p w14:paraId="41909E14" w14:textId="77777777" w:rsidR="00425AE9" w:rsidRDefault="00982933">
            <w:pPr>
              <w:widowControl w:val="0"/>
            </w:pPr>
            <w:r>
              <w:t>High-traffic areas such as entry points may be marked as required with tape/stickers to show physical distancing requirements</w:t>
            </w:r>
          </w:p>
          <w:p w14:paraId="640D38A9" w14:textId="77777777" w:rsidR="00425AE9" w:rsidRDefault="00425AE9">
            <w:pPr>
              <w:widowControl w:val="0"/>
            </w:pPr>
          </w:p>
          <w:p w14:paraId="6A438B9A" w14:textId="70A81436" w:rsidR="00425AE9" w:rsidRDefault="00982933">
            <w:pPr>
              <w:widowControl w:val="0"/>
            </w:pPr>
            <w:r>
              <w:t>Classrooms will</w:t>
            </w:r>
            <w:r w:rsidR="00E01F04">
              <w:t xml:space="preserve"> be </w:t>
            </w:r>
            <w:r>
              <w:t>signposted accordingly</w:t>
            </w:r>
            <w:r w:rsidR="00E01F04">
              <w:t xml:space="preserve"> to comply with maximum numbers in each room</w:t>
            </w:r>
          </w:p>
          <w:p w14:paraId="3C4F757A" w14:textId="77777777" w:rsidR="00425AE9" w:rsidRDefault="00425AE9">
            <w:pPr>
              <w:widowControl w:val="0"/>
            </w:pPr>
          </w:p>
          <w:p w14:paraId="4F5A9DB0" w14:textId="7A62A546" w:rsidR="00425AE9" w:rsidRDefault="00982933">
            <w:pPr>
              <w:widowControl w:val="0"/>
            </w:pPr>
            <w:r>
              <w:t xml:space="preserve">The nursery will </w:t>
            </w:r>
            <w:r w:rsidR="00E01F04">
              <w:t xml:space="preserve">be available </w:t>
            </w:r>
            <w:r w:rsidR="0069331E" w:rsidRPr="00E01F04">
              <w:t xml:space="preserve">up to </w:t>
            </w:r>
            <w:r w:rsidR="00E01F04">
              <w:t xml:space="preserve">a maximum of </w:t>
            </w:r>
            <w:r w:rsidR="0069331E" w:rsidRPr="00E01F04">
              <w:t>5</w:t>
            </w:r>
            <w:r w:rsidR="00E01F04">
              <w:t xml:space="preserve"> </w:t>
            </w:r>
            <w:r w:rsidR="00B35C39">
              <w:t>people</w:t>
            </w:r>
            <w:r w:rsidR="00E01F04">
              <w:t xml:space="preserve"> at one time</w:t>
            </w:r>
            <w:r w:rsidR="0069331E" w:rsidRPr="00E01F04">
              <w:t xml:space="preserve"> </w:t>
            </w:r>
            <w:r>
              <w:t>and all used items and contact surfaces must be cleaned after use</w:t>
            </w:r>
          </w:p>
          <w:p w14:paraId="62605701" w14:textId="77777777" w:rsidR="00425AE9" w:rsidRDefault="00425AE9">
            <w:pPr>
              <w:widowControl w:val="0"/>
            </w:pPr>
          </w:p>
          <w:p w14:paraId="24F6BB0C" w14:textId="3FD66FE6" w:rsidR="00425AE9" w:rsidRDefault="00982933">
            <w:pPr>
              <w:widowControl w:val="0"/>
            </w:pPr>
            <w:r>
              <w:t>Parents must supervise their children at all times</w:t>
            </w:r>
            <w:r w:rsidR="00B35C39">
              <w:t xml:space="preserve"> within the building</w:t>
            </w:r>
            <w:r>
              <w:t xml:space="preserve"> and ensure they are complying with the requirements</w:t>
            </w:r>
          </w:p>
          <w:p w14:paraId="2872949A" w14:textId="77777777" w:rsidR="00425AE9" w:rsidRDefault="00425AE9">
            <w:pPr>
              <w:widowControl w:val="0"/>
            </w:pPr>
          </w:p>
          <w:p w14:paraId="4EBB983C" w14:textId="77777777" w:rsidR="00425AE9" w:rsidRDefault="00982933">
            <w:pPr>
              <w:widowControl w:val="0"/>
            </w:pPr>
            <w:r>
              <w:t>Wardens will monitor crowding and remind attendees of physical distancing requirements</w:t>
            </w:r>
          </w:p>
        </w:tc>
      </w:tr>
      <w:tr w:rsidR="00425AE9" w14:paraId="0D7971F9" w14:textId="77777777" w:rsidTr="00A40E3B">
        <w:tc>
          <w:tcPr>
            <w:tcW w:w="4385" w:type="dxa"/>
            <w:shd w:val="clear" w:color="auto" w:fill="auto"/>
            <w:tcMar>
              <w:top w:w="100" w:type="dxa"/>
              <w:left w:w="100" w:type="dxa"/>
              <w:bottom w:w="100" w:type="dxa"/>
              <w:right w:w="100" w:type="dxa"/>
            </w:tcMar>
          </w:tcPr>
          <w:p w14:paraId="67A07BF9" w14:textId="10935340" w:rsidR="00425AE9" w:rsidRDefault="00982933">
            <w:pPr>
              <w:widowControl w:val="0"/>
            </w:pPr>
            <w:r>
              <w:t>Where reasonably practical, ensure staff maintain 1.5 metres physical distancing at all times (including at meal breaks</w:t>
            </w:r>
            <w:r w:rsidR="00AE47A8">
              <w:t xml:space="preserve"> and in offices or meeting rooms)</w:t>
            </w:r>
          </w:p>
        </w:tc>
        <w:tc>
          <w:tcPr>
            <w:tcW w:w="6389" w:type="dxa"/>
            <w:shd w:val="clear" w:color="auto" w:fill="auto"/>
            <w:tcMar>
              <w:top w:w="100" w:type="dxa"/>
              <w:left w:w="100" w:type="dxa"/>
              <w:bottom w:w="100" w:type="dxa"/>
              <w:right w:w="100" w:type="dxa"/>
            </w:tcMar>
          </w:tcPr>
          <w:p w14:paraId="12C0E763" w14:textId="77777777" w:rsidR="00425AE9" w:rsidRDefault="00982933">
            <w:pPr>
              <w:widowControl w:val="0"/>
            </w:pPr>
            <w:r>
              <w:t>Wherever reasonably practical, all workers and attendees will maintain 1.5 metres physical distance at all times</w:t>
            </w:r>
          </w:p>
        </w:tc>
      </w:tr>
      <w:tr w:rsidR="00425AE9" w14:paraId="54D1731D" w14:textId="77777777" w:rsidTr="00A40E3B">
        <w:tc>
          <w:tcPr>
            <w:tcW w:w="4385" w:type="dxa"/>
            <w:shd w:val="clear" w:color="auto" w:fill="auto"/>
            <w:tcMar>
              <w:top w:w="100" w:type="dxa"/>
              <w:left w:w="100" w:type="dxa"/>
              <w:bottom w:w="100" w:type="dxa"/>
              <w:right w:w="100" w:type="dxa"/>
            </w:tcMar>
          </w:tcPr>
          <w:p w14:paraId="071608FF" w14:textId="77777777" w:rsidR="00425AE9" w:rsidRDefault="00982933">
            <w:pPr>
              <w:widowControl w:val="0"/>
            </w:pPr>
            <w:r>
              <w:t>Use telephone or video for essential meetings where practical.</w:t>
            </w:r>
          </w:p>
        </w:tc>
        <w:tc>
          <w:tcPr>
            <w:tcW w:w="6389" w:type="dxa"/>
            <w:shd w:val="clear" w:color="auto" w:fill="auto"/>
            <w:tcMar>
              <w:top w:w="100" w:type="dxa"/>
              <w:left w:w="100" w:type="dxa"/>
              <w:bottom w:w="100" w:type="dxa"/>
              <w:right w:w="100" w:type="dxa"/>
            </w:tcMar>
          </w:tcPr>
          <w:p w14:paraId="7363C034" w14:textId="77777777" w:rsidR="00425AE9" w:rsidRDefault="00982933">
            <w:pPr>
              <w:widowControl w:val="0"/>
            </w:pPr>
            <w:r>
              <w:t>Telephone, video conferencing or other communication methods will be used wherever practicable</w:t>
            </w:r>
          </w:p>
        </w:tc>
      </w:tr>
      <w:tr w:rsidR="00425AE9" w14:paraId="720EABD0" w14:textId="77777777" w:rsidTr="00A40E3B">
        <w:tc>
          <w:tcPr>
            <w:tcW w:w="4385" w:type="dxa"/>
            <w:shd w:val="clear" w:color="auto" w:fill="auto"/>
            <w:tcMar>
              <w:top w:w="100" w:type="dxa"/>
              <w:left w:w="100" w:type="dxa"/>
              <w:bottom w:w="100" w:type="dxa"/>
              <w:right w:w="100" w:type="dxa"/>
            </w:tcMar>
          </w:tcPr>
          <w:p w14:paraId="023A12DB" w14:textId="77777777" w:rsidR="00425AE9" w:rsidRDefault="00982933">
            <w:pPr>
              <w:widowControl w:val="0"/>
            </w:pPr>
            <w:r>
              <w:t>Review regular deliveries and request contactless delivery and invoicing where practical</w:t>
            </w:r>
          </w:p>
        </w:tc>
        <w:tc>
          <w:tcPr>
            <w:tcW w:w="6389" w:type="dxa"/>
            <w:shd w:val="clear" w:color="auto" w:fill="auto"/>
            <w:tcMar>
              <w:top w:w="100" w:type="dxa"/>
              <w:left w:w="100" w:type="dxa"/>
              <w:bottom w:w="100" w:type="dxa"/>
              <w:right w:w="100" w:type="dxa"/>
            </w:tcMar>
          </w:tcPr>
          <w:p w14:paraId="08F1FD94" w14:textId="77777777" w:rsidR="00425AE9" w:rsidRDefault="00982933">
            <w:pPr>
              <w:widowControl w:val="0"/>
            </w:pPr>
            <w:r>
              <w:t>Wherever possible, contactless delivery methods will be used</w:t>
            </w:r>
          </w:p>
          <w:p w14:paraId="4699DC14" w14:textId="77777777" w:rsidR="00425AE9" w:rsidRDefault="00425AE9">
            <w:pPr>
              <w:widowControl w:val="0"/>
            </w:pPr>
          </w:p>
          <w:p w14:paraId="179CB66A" w14:textId="77777777" w:rsidR="00425AE9" w:rsidRDefault="00982933">
            <w:pPr>
              <w:widowControl w:val="0"/>
            </w:pPr>
            <w:r>
              <w:t>The default payment method is to pay by invoice and will be used wherever possible</w:t>
            </w:r>
          </w:p>
        </w:tc>
      </w:tr>
      <w:tr w:rsidR="00425AE9" w14:paraId="422F78B4" w14:textId="77777777" w:rsidTr="00A40E3B">
        <w:tc>
          <w:tcPr>
            <w:tcW w:w="4385" w:type="dxa"/>
            <w:shd w:val="clear" w:color="auto" w:fill="auto"/>
            <w:tcMar>
              <w:top w:w="100" w:type="dxa"/>
              <w:left w:w="100" w:type="dxa"/>
              <w:bottom w:w="100" w:type="dxa"/>
              <w:right w:w="100" w:type="dxa"/>
            </w:tcMar>
          </w:tcPr>
          <w:p w14:paraId="37E24A51" w14:textId="3FD13BCB" w:rsidR="00425AE9" w:rsidRDefault="00982933">
            <w:pPr>
              <w:widowControl w:val="0"/>
            </w:pPr>
            <w:r>
              <w:lastRenderedPageBreak/>
              <w:t>Have strategies in place to manage gatherings that may occur immediately outside the premises</w:t>
            </w:r>
            <w:r w:rsidR="00D60E50">
              <w:t>, such as at the conclusion of services. This may involve suspending or adjusting the practice of greeting congregants as they arrive or depart to ensure appropriate physical distancing.</w:t>
            </w:r>
          </w:p>
        </w:tc>
        <w:tc>
          <w:tcPr>
            <w:tcW w:w="6389" w:type="dxa"/>
            <w:shd w:val="clear" w:color="auto" w:fill="auto"/>
            <w:tcMar>
              <w:top w:w="100" w:type="dxa"/>
              <w:left w:w="100" w:type="dxa"/>
              <w:bottom w:w="100" w:type="dxa"/>
              <w:right w:w="100" w:type="dxa"/>
            </w:tcMar>
          </w:tcPr>
          <w:p w14:paraId="4E4C594A" w14:textId="3180E36E" w:rsidR="00425AE9" w:rsidRDefault="0069331E">
            <w:pPr>
              <w:widowControl w:val="0"/>
            </w:pPr>
            <w:r w:rsidRPr="00D60E50">
              <w:t xml:space="preserve">Reminders </w:t>
            </w:r>
            <w:r w:rsidR="00D60E50">
              <w:t>are provided to attendees and any crowding that may occur is controlled by workers</w:t>
            </w:r>
          </w:p>
          <w:p w14:paraId="2095F973" w14:textId="77777777" w:rsidR="00D60E50" w:rsidRPr="00D60E50" w:rsidRDefault="00D60E50">
            <w:pPr>
              <w:widowControl w:val="0"/>
            </w:pPr>
          </w:p>
          <w:p w14:paraId="620A5A1A" w14:textId="5EB25A9A" w:rsidR="00425AE9" w:rsidRDefault="00982933">
            <w:pPr>
              <w:widowControl w:val="0"/>
            </w:pPr>
            <w:r>
              <w:t xml:space="preserve">Key areas will be </w:t>
            </w:r>
            <w:r w:rsidR="00B35C39">
              <w:t>monitored for</w:t>
            </w:r>
            <w:r>
              <w:t xml:space="preserve"> physical distancing requirements</w:t>
            </w:r>
          </w:p>
        </w:tc>
      </w:tr>
      <w:tr w:rsidR="00425AE9" w14:paraId="43497E1A" w14:textId="77777777" w:rsidTr="00A40E3B">
        <w:tc>
          <w:tcPr>
            <w:tcW w:w="4385" w:type="dxa"/>
            <w:shd w:val="clear" w:color="auto" w:fill="auto"/>
            <w:tcMar>
              <w:top w:w="100" w:type="dxa"/>
              <w:left w:w="100" w:type="dxa"/>
              <w:bottom w:w="100" w:type="dxa"/>
              <w:right w:w="100" w:type="dxa"/>
            </w:tcMar>
          </w:tcPr>
          <w:p w14:paraId="32366264" w14:textId="4DE0E61C" w:rsidR="00425AE9" w:rsidRDefault="00982933">
            <w:pPr>
              <w:widowControl w:val="0"/>
            </w:pPr>
            <w:r>
              <w:t>Coordinate with public transport, where reasonably practical, around strategies to minimise COVID-19 risks associated with transportation to and from the venue</w:t>
            </w:r>
            <w:r w:rsidR="00574861">
              <w:t xml:space="preserve"> if crowding on public transport may occur</w:t>
            </w:r>
          </w:p>
        </w:tc>
        <w:tc>
          <w:tcPr>
            <w:tcW w:w="6389" w:type="dxa"/>
            <w:shd w:val="clear" w:color="auto" w:fill="auto"/>
            <w:tcMar>
              <w:top w:w="100" w:type="dxa"/>
              <w:left w:w="100" w:type="dxa"/>
              <w:bottom w:w="100" w:type="dxa"/>
              <w:right w:w="100" w:type="dxa"/>
            </w:tcMar>
          </w:tcPr>
          <w:p w14:paraId="44CD4FB5" w14:textId="0405B472" w:rsidR="00574861" w:rsidRDefault="00574861">
            <w:pPr>
              <w:widowControl w:val="0"/>
            </w:pPr>
            <w:r>
              <w:t>QBBC does not engage public providers to transport attendees to church. Each individual is responsible for their own transportation, unless they use the church bus</w:t>
            </w:r>
            <w:r w:rsidR="00B35C39">
              <w:t xml:space="preserve">. </w:t>
            </w:r>
          </w:p>
          <w:p w14:paraId="6E8A32E4" w14:textId="77777777" w:rsidR="00574861" w:rsidRDefault="00574861">
            <w:pPr>
              <w:widowControl w:val="0"/>
            </w:pPr>
          </w:p>
          <w:p w14:paraId="6B69575D" w14:textId="13779B36" w:rsidR="00425AE9" w:rsidRDefault="00982933">
            <w:pPr>
              <w:widowControl w:val="0"/>
            </w:pPr>
            <w:r>
              <w:t>When required, and wherever reasonably possible, attendees identified as arriving to or departing from the venue via public transport will be briefed on requirements and will need to comply</w:t>
            </w:r>
          </w:p>
        </w:tc>
      </w:tr>
      <w:tr w:rsidR="00425AE9" w14:paraId="70E06BFE" w14:textId="77777777" w:rsidTr="00A40E3B">
        <w:tc>
          <w:tcPr>
            <w:tcW w:w="4385" w:type="dxa"/>
            <w:shd w:val="clear" w:color="auto" w:fill="auto"/>
            <w:tcMar>
              <w:top w:w="100" w:type="dxa"/>
              <w:left w:w="100" w:type="dxa"/>
              <w:bottom w:w="100" w:type="dxa"/>
              <w:right w:w="100" w:type="dxa"/>
            </w:tcMar>
          </w:tcPr>
          <w:p w14:paraId="757773E6" w14:textId="77777777" w:rsidR="00425AE9" w:rsidRDefault="00982933">
            <w:pPr>
              <w:widowControl w:val="0"/>
            </w:pPr>
            <w:r>
              <w:t>Take measures to ensure drivers of courtesy vehicles minimise close contact with passengers</w:t>
            </w:r>
          </w:p>
        </w:tc>
        <w:tc>
          <w:tcPr>
            <w:tcW w:w="6389" w:type="dxa"/>
            <w:shd w:val="clear" w:color="auto" w:fill="auto"/>
            <w:tcMar>
              <w:top w:w="100" w:type="dxa"/>
              <w:left w:w="100" w:type="dxa"/>
              <w:bottom w:w="100" w:type="dxa"/>
              <w:right w:w="100" w:type="dxa"/>
            </w:tcMar>
          </w:tcPr>
          <w:p w14:paraId="397BEA58" w14:textId="77777777" w:rsidR="00574861" w:rsidRDefault="00982933">
            <w:pPr>
              <w:widowControl w:val="0"/>
            </w:pPr>
            <w:r>
              <w:t xml:space="preserve">The church bus </w:t>
            </w:r>
            <w:r w:rsidR="0069331E" w:rsidRPr="00574861">
              <w:t>will be used according to instructions given</w:t>
            </w:r>
            <w:r w:rsidR="00574861">
              <w:t xml:space="preserve"> by the driver or workers</w:t>
            </w:r>
          </w:p>
          <w:p w14:paraId="01607FC7" w14:textId="77777777" w:rsidR="00574861" w:rsidRDefault="00574861">
            <w:pPr>
              <w:widowControl w:val="0"/>
            </w:pPr>
          </w:p>
          <w:p w14:paraId="02A63133" w14:textId="0136242A" w:rsidR="00425AE9" w:rsidRDefault="00574861">
            <w:pPr>
              <w:widowControl w:val="0"/>
            </w:pPr>
            <w:r>
              <w:t>Bus j</w:t>
            </w:r>
            <w:r w:rsidR="00982933">
              <w:t>ourney</w:t>
            </w:r>
            <w:r>
              <w:t>s</w:t>
            </w:r>
            <w:r w:rsidR="00982933">
              <w:t xml:space="preserve"> will be planned and strict controls will be implemented including:</w:t>
            </w:r>
          </w:p>
          <w:p w14:paraId="3CBA21B5" w14:textId="714AEEB6" w:rsidR="00425AE9" w:rsidRDefault="00982933">
            <w:pPr>
              <w:widowControl w:val="0"/>
              <w:numPr>
                <w:ilvl w:val="0"/>
                <w:numId w:val="9"/>
              </w:numPr>
            </w:pPr>
            <w:r>
              <w:t>Registration and screening of passengers</w:t>
            </w:r>
          </w:p>
          <w:p w14:paraId="4BABEEBA" w14:textId="77777777" w:rsidR="00425AE9" w:rsidRDefault="00982933">
            <w:pPr>
              <w:widowControl w:val="0"/>
              <w:numPr>
                <w:ilvl w:val="0"/>
                <w:numId w:val="9"/>
              </w:numPr>
            </w:pPr>
            <w:r>
              <w:t>Maintenance of physical distancing</w:t>
            </w:r>
          </w:p>
          <w:p w14:paraId="1DF23B7A" w14:textId="67D3E75C" w:rsidR="00425AE9" w:rsidRDefault="00F41977">
            <w:pPr>
              <w:widowControl w:val="0"/>
              <w:numPr>
                <w:ilvl w:val="0"/>
                <w:numId w:val="9"/>
              </w:numPr>
            </w:pPr>
            <w:r>
              <w:t xml:space="preserve">Cleaning of surfaces </w:t>
            </w:r>
            <w:r w:rsidR="00BC6AA2">
              <w:t xml:space="preserve">after </w:t>
            </w:r>
            <w:r>
              <w:t xml:space="preserve">completion of bus route for </w:t>
            </w:r>
            <w:r w:rsidR="00BF612A">
              <w:t>each</w:t>
            </w:r>
            <w:r>
              <w:t xml:space="preserve"> given Sunday</w:t>
            </w:r>
          </w:p>
        </w:tc>
      </w:tr>
      <w:tr w:rsidR="00425AE9" w14:paraId="28ED74A6" w14:textId="77777777" w:rsidTr="00A40E3B">
        <w:tc>
          <w:tcPr>
            <w:tcW w:w="4385" w:type="dxa"/>
            <w:shd w:val="clear" w:color="auto" w:fill="auto"/>
            <w:tcMar>
              <w:top w:w="100" w:type="dxa"/>
              <w:left w:w="100" w:type="dxa"/>
              <w:bottom w:w="100" w:type="dxa"/>
              <w:right w:w="100" w:type="dxa"/>
            </w:tcMar>
          </w:tcPr>
          <w:p w14:paraId="6C9BE3B6" w14:textId="785A8A05" w:rsidR="00425AE9" w:rsidRDefault="00C40EAC">
            <w:pPr>
              <w:widowControl w:val="0"/>
            </w:pPr>
            <w:r>
              <w:t>Solo singing and wind instruments can spread COVID-19 if a participant is infected. Additional planning around these activities should be undertaken from a work health and safety perspective, including ensuring 3 metres distance from the audience</w:t>
            </w:r>
          </w:p>
        </w:tc>
        <w:tc>
          <w:tcPr>
            <w:tcW w:w="6389" w:type="dxa"/>
            <w:shd w:val="clear" w:color="auto" w:fill="auto"/>
            <w:tcMar>
              <w:top w:w="100" w:type="dxa"/>
              <w:left w:w="100" w:type="dxa"/>
              <w:bottom w:w="100" w:type="dxa"/>
              <w:right w:w="100" w:type="dxa"/>
            </w:tcMar>
          </w:tcPr>
          <w:p w14:paraId="766189E7" w14:textId="1B0E4909" w:rsidR="00425AE9" w:rsidRDefault="00982933">
            <w:pPr>
              <w:widowControl w:val="0"/>
            </w:pPr>
            <w:r>
              <w:t>Surgical masks will be provided to each attendee for the purpose of singing</w:t>
            </w:r>
            <w:r w:rsidR="00C40EAC">
              <w:t>, as identified previously</w:t>
            </w:r>
          </w:p>
          <w:p w14:paraId="3680458C" w14:textId="77777777" w:rsidR="0069331E" w:rsidRDefault="0069331E">
            <w:pPr>
              <w:widowControl w:val="0"/>
            </w:pPr>
          </w:p>
          <w:p w14:paraId="74D5B4AE" w14:textId="77777777" w:rsidR="0069331E" w:rsidRDefault="0069331E">
            <w:pPr>
              <w:widowControl w:val="0"/>
            </w:pPr>
            <w:r w:rsidRPr="00C40EAC">
              <w:t xml:space="preserve">No wind instruments </w:t>
            </w:r>
            <w:r w:rsidR="00C40EAC">
              <w:t>will be used</w:t>
            </w:r>
          </w:p>
          <w:p w14:paraId="1358E90D" w14:textId="77777777" w:rsidR="009B526E" w:rsidRDefault="009B526E">
            <w:pPr>
              <w:widowControl w:val="0"/>
            </w:pPr>
          </w:p>
          <w:p w14:paraId="337BA173" w14:textId="201E5D63" w:rsidR="009B526E" w:rsidRPr="00C40EAC" w:rsidRDefault="009B526E">
            <w:pPr>
              <w:widowControl w:val="0"/>
            </w:pPr>
            <w:r>
              <w:t xml:space="preserve">Solo </w:t>
            </w:r>
            <w:r w:rsidR="00B35C39">
              <w:t xml:space="preserve">and small group </w:t>
            </w:r>
            <w:r>
              <w:t>singing will be conducted with at least 3 metres distance from the audience</w:t>
            </w:r>
          </w:p>
        </w:tc>
      </w:tr>
      <w:tr w:rsidR="00F669AA" w14:paraId="625A5587" w14:textId="77777777" w:rsidTr="00A40E3B">
        <w:tc>
          <w:tcPr>
            <w:tcW w:w="4385" w:type="dxa"/>
            <w:shd w:val="clear" w:color="auto" w:fill="auto"/>
            <w:tcMar>
              <w:top w:w="100" w:type="dxa"/>
              <w:left w:w="100" w:type="dxa"/>
              <w:bottom w:w="100" w:type="dxa"/>
              <w:right w:w="100" w:type="dxa"/>
            </w:tcMar>
          </w:tcPr>
          <w:p w14:paraId="0171BF9A" w14:textId="13273C5D" w:rsidR="00F669AA" w:rsidRDefault="00F669AA">
            <w:pPr>
              <w:widowControl w:val="0"/>
            </w:pPr>
            <w:r>
              <w:t xml:space="preserve">Education programs should be conducted in accordance with the NSW Government guidelines on Schools and Childcare. Students do not need to follow strict adult physical </w:t>
            </w:r>
            <w:r>
              <w:lastRenderedPageBreak/>
              <w:t>distancing guidelines but should follow good hygiene practices. Staff should continue to maintain 1.5m physical distancing from students where practical</w:t>
            </w:r>
          </w:p>
        </w:tc>
        <w:tc>
          <w:tcPr>
            <w:tcW w:w="6389" w:type="dxa"/>
            <w:shd w:val="clear" w:color="auto" w:fill="auto"/>
            <w:tcMar>
              <w:top w:w="100" w:type="dxa"/>
              <w:left w:w="100" w:type="dxa"/>
              <w:bottom w:w="100" w:type="dxa"/>
              <w:right w:w="100" w:type="dxa"/>
            </w:tcMar>
          </w:tcPr>
          <w:p w14:paraId="7B44F1C7" w14:textId="1208E53F" w:rsidR="00F669AA" w:rsidRDefault="00737B87">
            <w:pPr>
              <w:widowControl w:val="0"/>
            </w:pPr>
            <w:r>
              <w:lastRenderedPageBreak/>
              <w:t>Sunday School classes</w:t>
            </w:r>
            <w:r w:rsidR="00CB3E9C">
              <w:t xml:space="preserve"> </w:t>
            </w:r>
            <w:r>
              <w:t>will be managed in line with all the other requirements in this plan</w:t>
            </w:r>
          </w:p>
          <w:p w14:paraId="509B22DC" w14:textId="77777777" w:rsidR="00552343" w:rsidRDefault="00552343">
            <w:pPr>
              <w:widowControl w:val="0"/>
            </w:pPr>
          </w:p>
          <w:p w14:paraId="03D01FA3" w14:textId="4A68969F" w:rsidR="00552343" w:rsidRDefault="00552343">
            <w:pPr>
              <w:widowControl w:val="0"/>
            </w:pPr>
            <w:r>
              <w:t xml:space="preserve">Use of classrooms for Sunday School will be in accordance with the </w:t>
            </w:r>
            <w:r>
              <w:lastRenderedPageBreak/>
              <w:t>NSW Government guidelines on Schools</w:t>
            </w:r>
          </w:p>
        </w:tc>
      </w:tr>
    </w:tbl>
    <w:p w14:paraId="38A0BCCD" w14:textId="77777777" w:rsidR="00425AE9" w:rsidRDefault="00425AE9"/>
    <w:p w14:paraId="56593794" w14:textId="1F127D06" w:rsidR="00425AE9" w:rsidRDefault="00982933" w:rsidP="00E914EB">
      <w:pPr>
        <w:pStyle w:val="Heading2"/>
      </w:pPr>
      <w:bookmarkStart w:id="7" w:name="_d1lt31i11rrw" w:colFirst="0" w:colLast="0"/>
      <w:bookmarkEnd w:id="7"/>
      <w:r>
        <w:t>Hygiene and cleaning</w:t>
      </w:r>
    </w:p>
    <w:tbl>
      <w:tblPr>
        <w:tblStyle w:val="a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6389"/>
      </w:tblGrid>
      <w:tr w:rsidR="00425AE9" w14:paraId="75D07BE4" w14:textId="77777777" w:rsidTr="00A40E3B">
        <w:trPr>
          <w:cantSplit/>
          <w:tblHeader/>
        </w:trPr>
        <w:tc>
          <w:tcPr>
            <w:tcW w:w="4385" w:type="dxa"/>
            <w:shd w:val="clear" w:color="auto" w:fill="D9D9D9"/>
            <w:tcMar>
              <w:top w:w="100" w:type="dxa"/>
              <w:left w:w="100" w:type="dxa"/>
              <w:bottom w:w="100" w:type="dxa"/>
              <w:right w:w="100" w:type="dxa"/>
            </w:tcMar>
          </w:tcPr>
          <w:p w14:paraId="37B61018" w14:textId="77777777" w:rsidR="00425AE9" w:rsidRDefault="00982933">
            <w:pPr>
              <w:widowControl w:val="0"/>
              <w:rPr>
                <w:b/>
              </w:rPr>
            </w:pPr>
            <w:r>
              <w:rPr>
                <w:b/>
              </w:rPr>
              <w:t>Requirement</w:t>
            </w:r>
          </w:p>
        </w:tc>
        <w:tc>
          <w:tcPr>
            <w:tcW w:w="6389" w:type="dxa"/>
            <w:shd w:val="clear" w:color="auto" w:fill="D9D9D9"/>
            <w:tcMar>
              <w:top w:w="100" w:type="dxa"/>
              <w:left w:w="100" w:type="dxa"/>
              <w:bottom w:w="100" w:type="dxa"/>
              <w:right w:w="100" w:type="dxa"/>
            </w:tcMar>
          </w:tcPr>
          <w:p w14:paraId="5E942EB3" w14:textId="77777777" w:rsidR="00425AE9" w:rsidRDefault="00982933">
            <w:pPr>
              <w:widowControl w:val="0"/>
              <w:rPr>
                <w:b/>
              </w:rPr>
            </w:pPr>
            <w:r>
              <w:rPr>
                <w:b/>
              </w:rPr>
              <w:t>Actions</w:t>
            </w:r>
          </w:p>
        </w:tc>
      </w:tr>
      <w:tr w:rsidR="00425AE9" w14:paraId="4F20A179" w14:textId="77777777" w:rsidTr="00A40E3B">
        <w:tc>
          <w:tcPr>
            <w:tcW w:w="4385" w:type="dxa"/>
            <w:shd w:val="clear" w:color="auto" w:fill="auto"/>
            <w:tcMar>
              <w:top w:w="100" w:type="dxa"/>
              <w:left w:w="100" w:type="dxa"/>
              <w:bottom w:w="100" w:type="dxa"/>
              <w:right w:w="100" w:type="dxa"/>
            </w:tcMar>
          </w:tcPr>
          <w:p w14:paraId="5A2DC520" w14:textId="77777777" w:rsidR="00425AE9" w:rsidRDefault="00982933">
            <w:pPr>
              <w:widowControl w:val="0"/>
            </w:pPr>
            <w:r>
              <w:t>Adopt good hand hygiene practices</w:t>
            </w:r>
          </w:p>
        </w:tc>
        <w:tc>
          <w:tcPr>
            <w:tcW w:w="6389" w:type="dxa"/>
            <w:shd w:val="clear" w:color="auto" w:fill="auto"/>
            <w:tcMar>
              <w:top w:w="100" w:type="dxa"/>
              <w:left w:w="100" w:type="dxa"/>
              <w:bottom w:w="100" w:type="dxa"/>
              <w:right w:w="100" w:type="dxa"/>
            </w:tcMar>
          </w:tcPr>
          <w:p w14:paraId="28F03AA9" w14:textId="77777777" w:rsidR="00425AE9" w:rsidRDefault="00982933">
            <w:pPr>
              <w:widowControl w:val="0"/>
            </w:pPr>
            <w:r>
              <w:t>Hand sanitiser will be readily available throughout the building and supplies monitored by workers</w:t>
            </w:r>
          </w:p>
          <w:p w14:paraId="23073DAA" w14:textId="77777777" w:rsidR="00425AE9" w:rsidRDefault="00425AE9">
            <w:pPr>
              <w:widowControl w:val="0"/>
            </w:pPr>
          </w:p>
          <w:p w14:paraId="67D5552F" w14:textId="4924A083" w:rsidR="00425AE9" w:rsidRPr="00C17756" w:rsidRDefault="00982933">
            <w:pPr>
              <w:widowControl w:val="0"/>
            </w:pPr>
            <w:r>
              <w:t xml:space="preserve">Shaking hands, hugging or other physical contact will </w:t>
            </w:r>
            <w:r w:rsidR="0069331E" w:rsidRPr="00C17756">
              <w:t>be discouraged</w:t>
            </w:r>
          </w:p>
          <w:p w14:paraId="7E31CF47" w14:textId="77777777" w:rsidR="00425AE9" w:rsidRDefault="00425AE9">
            <w:pPr>
              <w:widowControl w:val="0"/>
            </w:pPr>
          </w:p>
          <w:p w14:paraId="57E9C383" w14:textId="77777777" w:rsidR="00425AE9" w:rsidRDefault="00982933">
            <w:pPr>
              <w:widowControl w:val="0"/>
            </w:pPr>
            <w:r>
              <w:t>Offerings will not take the normal format using offering bags. Rather, online giving is encouraged and an offering box will be available in the auditorium</w:t>
            </w:r>
          </w:p>
          <w:p w14:paraId="3DFE6802" w14:textId="77777777" w:rsidR="00425AE9" w:rsidRDefault="00425AE9">
            <w:pPr>
              <w:widowControl w:val="0"/>
            </w:pPr>
          </w:p>
          <w:p w14:paraId="63E8F263" w14:textId="44405FB7" w:rsidR="00425AE9" w:rsidRPr="0010772B" w:rsidRDefault="00982933">
            <w:pPr>
              <w:widowControl w:val="0"/>
            </w:pPr>
            <w:r>
              <w:t>Projection is used instead of hymn books</w:t>
            </w:r>
            <w:r w:rsidR="0069331E">
              <w:t xml:space="preserve"> </w:t>
            </w:r>
            <w:r w:rsidR="0069331E" w:rsidRPr="0010772B">
              <w:t xml:space="preserve">and printed, </w:t>
            </w:r>
            <w:r w:rsidR="0010772B">
              <w:t xml:space="preserve">single-use </w:t>
            </w:r>
            <w:r w:rsidR="0069331E" w:rsidRPr="0010772B">
              <w:t>disposable copies distributed</w:t>
            </w:r>
            <w:r w:rsidR="0010772B">
              <w:t xml:space="preserve"> to attendees</w:t>
            </w:r>
            <w:r w:rsidR="00B35C39">
              <w:t xml:space="preserve"> who choose to use them</w:t>
            </w:r>
          </w:p>
          <w:p w14:paraId="7AA79BC0" w14:textId="77777777" w:rsidR="00425AE9" w:rsidRPr="0010772B" w:rsidRDefault="00425AE9">
            <w:pPr>
              <w:widowControl w:val="0"/>
            </w:pPr>
          </w:p>
          <w:p w14:paraId="0B0F0226" w14:textId="77777777" w:rsidR="00425AE9" w:rsidRDefault="00982933">
            <w:pPr>
              <w:widowControl w:val="0"/>
            </w:pPr>
            <w:r>
              <w:t>Workers involved in cleaning will use disposable gloves at all times</w:t>
            </w:r>
          </w:p>
          <w:p w14:paraId="59D226C6" w14:textId="77777777" w:rsidR="00425AE9" w:rsidRDefault="00425AE9">
            <w:pPr>
              <w:widowControl w:val="0"/>
            </w:pPr>
          </w:p>
          <w:p w14:paraId="6E2651E5" w14:textId="77777777" w:rsidR="00425AE9" w:rsidRDefault="00982933">
            <w:pPr>
              <w:widowControl w:val="0"/>
            </w:pPr>
            <w:r>
              <w:t>Posters will be used to reinforce this message</w:t>
            </w:r>
          </w:p>
        </w:tc>
      </w:tr>
      <w:tr w:rsidR="00425AE9" w14:paraId="149459FF" w14:textId="77777777" w:rsidTr="00A40E3B">
        <w:tc>
          <w:tcPr>
            <w:tcW w:w="4385" w:type="dxa"/>
            <w:shd w:val="clear" w:color="auto" w:fill="auto"/>
            <w:tcMar>
              <w:top w:w="100" w:type="dxa"/>
              <w:left w:w="100" w:type="dxa"/>
              <w:bottom w:w="100" w:type="dxa"/>
              <w:right w:w="100" w:type="dxa"/>
            </w:tcMar>
          </w:tcPr>
          <w:p w14:paraId="31DF6C5C" w14:textId="77777777" w:rsidR="00425AE9" w:rsidRDefault="00982933">
            <w:pPr>
              <w:widowControl w:val="0"/>
            </w:pPr>
            <w:r>
              <w:t>Ensure bathrooms are well stocked with hand soap and paper towels</w:t>
            </w:r>
          </w:p>
        </w:tc>
        <w:tc>
          <w:tcPr>
            <w:tcW w:w="6389" w:type="dxa"/>
            <w:shd w:val="clear" w:color="auto" w:fill="auto"/>
            <w:tcMar>
              <w:top w:w="100" w:type="dxa"/>
              <w:left w:w="100" w:type="dxa"/>
              <w:bottom w:w="100" w:type="dxa"/>
              <w:right w:w="100" w:type="dxa"/>
            </w:tcMar>
          </w:tcPr>
          <w:p w14:paraId="6291F5EC" w14:textId="527A4CB5" w:rsidR="00425AE9" w:rsidRPr="0010772B" w:rsidRDefault="00982933">
            <w:pPr>
              <w:widowControl w:val="0"/>
            </w:pPr>
            <w:r w:rsidRPr="0010772B">
              <w:t>Bathrooms will be well stocked with hand soap</w:t>
            </w:r>
            <w:r w:rsidR="0010772B">
              <w:t xml:space="preserve">, </w:t>
            </w:r>
            <w:r w:rsidRPr="0010772B">
              <w:t xml:space="preserve">paper towels </w:t>
            </w:r>
            <w:r w:rsidR="0010772B">
              <w:t xml:space="preserve">and bins </w:t>
            </w:r>
            <w:r w:rsidRPr="0010772B">
              <w:t xml:space="preserve">and will be monitored closely by workers to ensure all contact surfaces including handles and buttons are cleaned </w:t>
            </w:r>
            <w:r w:rsidR="0010772B" w:rsidRPr="0010772B">
              <w:t>a</w:t>
            </w:r>
            <w:r w:rsidR="0010772B">
              <w:t>fter</w:t>
            </w:r>
            <w:r w:rsidR="0010772B" w:rsidRPr="0010772B">
              <w:t xml:space="preserve"> the completion of </w:t>
            </w:r>
            <w:r w:rsidRPr="0010772B">
              <w:t xml:space="preserve">each </w:t>
            </w:r>
            <w:r w:rsidR="0010772B" w:rsidRPr="0010772B">
              <w:t>service</w:t>
            </w:r>
          </w:p>
        </w:tc>
      </w:tr>
      <w:tr w:rsidR="00425AE9" w14:paraId="4D61E8E8" w14:textId="77777777" w:rsidTr="00A40E3B">
        <w:tc>
          <w:tcPr>
            <w:tcW w:w="4385" w:type="dxa"/>
            <w:shd w:val="clear" w:color="auto" w:fill="auto"/>
            <w:tcMar>
              <w:top w:w="100" w:type="dxa"/>
              <w:left w:w="100" w:type="dxa"/>
              <w:bottom w:w="100" w:type="dxa"/>
              <w:right w:w="100" w:type="dxa"/>
            </w:tcMar>
          </w:tcPr>
          <w:p w14:paraId="1A4D3766" w14:textId="521FB2C5" w:rsidR="00425AE9" w:rsidRDefault="00982933">
            <w:pPr>
              <w:widowControl w:val="0"/>
            </w:pPr>
            <w:r>
              <w:t>Consider modifying religious rites or rituals to avoid direct contact where practical</w:t>
            </w:r>
            <w:r w:rsidR="00B9187F">
              <w:t>, such as communion or other similar practices.</w:t>
            </w:r>
            <w:r>
              <w:t xml:space="preserve"> Where this is not practical, ensure hands are washed before and after each interaction with soap and water or hand sanitiser</w:t>
            </w:r>
          </w:p>
        </w:tc>
        <w:tc>
          <w:tcPr>
            <w:tcW w:w="6389" w:type="dxa"/>
            <w:shd w:val="clear" w:color="auto" w:fill="auto"/>
            <w:tcMar>
              <w:top w:w="100" w:type="dxa"/>
              <w:left w:w="100" w:type="dxa"/>
              <w:bottom w:w="100" w:type="dxa"/>
              <w:right w:w="100" w:type="dxa"/>
            </w:tcMar>
          </w:tcPr>
          <w:p w14:paraId="1F52FA88" w14:textId="1AB5D060" w:rsidR="00425AE9" w:rsidRDefault="00313058">
            <w:pPr>
              <w:widowControl w:val="0"/>
            </w:pPr>
            <w:r>
              <w:t>Communion, when served, will be according to required safety measures including the use of gloves, hand hygiene, and monitored distribution.</w:t>
            </w:r>
          </w:p>
        </w:tc>
      </w:tr>
      <w:tr w:rsidR="00425AE9" w14:paraId="58F1BAB4" w14:textId="77777777" w:rsidTr="00A40E3B">
        <w:tc>
          <w:tcPr>
            <w:tcW w:w="4385" w:type="dxa"/>
            <w:shd w:val="clear" w:color="auto" w:fill="auto"/>
            <w:tcMar>
              <w:top w:w="100" w:type="dxa"/>
              <w:left w:w="100" w:type="dxa"/>
              <w:bottom w:w="100" w:type="dxa"/>
              <w:right w:w="100" w:type="dxa"/>
            </w:tcMar>
          </w:tcPr>
          <w:p w14:paraId="4030DA48" w14:textId="77777777" w:rsidR="00425AE9" w:rsidRDefault="00982933">
            <w:pPr>
              <w:widowControl w:val="0"/>
            </w:pPr>
            <w:r>
              <w:lastRenderedPageBreak/>
              <w:t>Avoid sharing books, drinking cups or other shared objects used during the service such as collection plates. Also consider putting barriers around frequently touched objects of worship, such as shrines, relics or fonts, to prevent people frequently touching these</w:t>
            </w:r>
          </w:p>
        </w:tc>
        <w:tc>
          <w:tcPr>
            <w:tcW w:w="6389" w:type="dxa"/>
            <w:shd w:val="clear" w:color="auto" w:fill="auto"/>
            <w:tcMar>
              <w:top w:w="100" w:type="dxa"/>
              <w:left w:w="100" w:type="dxa"/>
              <w:bottom w:w="100" w:type="dxa"/>
              <w:right w:w="100" w:type="dxa"/>
            </w:tcMar>
          </w:tcPr>
          <w:p w14:paraId="12C9C37E" w14:textId="421F4254" w:rsidR="00425AE9" w:rsidRDefault="00B9187F">
            <w:pPr>
              <w:widowControl w:val="0"/>
            </w:pPr>
            <w:r>
              <w:t xml:space="preserve">Projection is used instead of hymn books </w:t>
            </w:r>
            <w:r w:rsidRPr="0010772B">
              <w:t xml:space="preserve">and printed, </w:t>
            </w:r>
            <w:r>
              <w:t xml:space="preserve">single-use </w:t>
            </w:r>
            <w:r w:rsidRPr="0010772B">
              <w:t>disposable copies distributed</w:t>
            </w:r>
            <w:r>
              <w:t xml:space="preserve"> to attendees </w:t>
            </w:r>
            <w:r w:rsidR="00B35C39">
              <w:t>who choose to use them</w:t>
            </w:r>
          </w:p>
          <w:p w14:paraId="58E9D904" w14:textId="77777777" w:rsidR="00B9187F" w:rsidRDefault="00B9187F">
            <w:pPr>
              <w:widowControl w:val="0"/>
            </w:pPr>
          </w:p>
          <w:p w14:paraId="615D722B" w14:textId="05566B97" w:rsidR="00425AE9" w:rsidRPr="00B9187F" w:rsidRDefault="00982933">
            <w:pPr>
              <w:widowControl w:val="0"/>
            </w:pPr>
            <w:r>
              <w:t xml:space="preserve">If </w:t>
            </w:r>
            <w:r w:rsidR="00B9187F">
              <w:t xml:space="preserve">morning/afternoon tea </w:t>
            </w:r>
            <w:r>
              <w:t xml:space="preserve">is </w:t>
            </w:r>
            <w:r w:rsidR="00B9187F">
              <w:t>provided</w:t>
            </w:r>
            <w:r>
              <w:t xml:space="preserve">, disposable cups and utensils will be used along with designated servers </w:t>
            </w:r>
            <w:r w:rsidR="00B9187F">
              <w:t xml:space="preserve">responsible for </w:t>
            </w:r>
            <w:r>
              <w:t>preparation and distribution using appropriate PPE</w:t>
            </w:r>
            <w:r w:rsidR="00B9187F">
              <w:t xml:space="preserve">, </w:t>
            </w:r>
            <w:r>
              <w:t>utensils</w:t>
            </w:r>
            <w:r w:rsidR="0069331E">
              <w:t xml:space="preserve"> </w:t>
            </w:r>
            <w:r w:rsidR="00B9187F">
              <w:t xml:space="preserve">and </w:t>
            </w:r>
            <w:r w:rsidR="0069331E" w:rsidRPr="00B9187F">
              <w:t>pre-packaged food</w:t>
            </w:r>
          </w:p>
        </w:tc>
      </w:tr>
      <w:tr w:rsidR="00425AE9" w14:paraId="5E115041" w14:textId="77777777" w:rsidTr="00A40E3B">
        <w:tc>
          <w:tcPr>
            <w:tcW w:w="4385" w:type="dxa"/>
            <w:shd w:val="clear" w:color="auto" w:fill="auto"/>
            <w:tcMar>
              <w:top w:w="100" w:type="dxa"/>
              <w:left w:w="100" w:type="dxa"/>
              <w:bottom w:w="100" w:type="dxa"/>
              <w:right w:w="100" w:type="dxa"/>
            </w:tcMar>
          </w:tcPr>
          <w:p w14:paraId="4C94787C" w14:textId="6926C1D9" w:rsidR="00425AE9" w:rsidRDefault="00FB4E7B">
            <w:pPr>
              <w:widowControl w:val="0"/>
            </w:pPr>
            <w:r>
              <w:t>Clean frequently used indoor hard surface areas (including children’s play areas) at least daily with detergent/disinfectant. Clean frequently touched areas and surfaces several times per day</w:t>
            </w:r>
          </w:p>
        </w:tc>
        <w:tc>
          <w:tcPr>
            <w:tcW w:w="6389" w:type="dxa"/>
            <w:shd w:val="clear" w:color="auto" w:fill="auto"/>
            <w:tcMar>
              <w:top w:w="100" w:type="dxa"/>
              <w:left w:w="100" w:type="dxa"/>
              <w:bottom w:w="100" w:type="dxa"/>
              <w:right w:w="100" w:type="dxa"/>
            </w:tcMar>
          </w:tcPr>
          <w:p w14:paraId="76DF18DE" w14:textId="6734FEC3" w:rsidR="00425AE9" w:rsidRDefault="00982933">
            <w:r>
              <w:t xml:space="preserve">The church will be cleaned following each service, using appropriate </w:t>
            </w:r>
            <w:r w:rsidR="00FB4E7B">
              <w:t xml:space="preserve">cleaning agents such as </w:t>
            </w:r>
            <w:r>
              <w:t>detergent, disinfectant and PPE, with a particular focus on high-traffic contact surfaces including door handles, handrails, seating, bathrooms and the nursery.</w:t>
            </w:r>
          </w:p>
          <w:p w14:paraId="67C9E519" w14:textId="77777777" w:rsidR="00425AE9" w:rsidRDefault="00425AE9"/>
          <w:p w14:paraId="4766D203" w14:textId="77777777" w:rsidR="00425AE9" w:rsidRDefault="00982933">
            <w:pPr>
              <w:widowControl w:val="0"/>
            </w:pPr>
            <w:r>
              <w:t>The following specific cleaning protocols will be used:</w:t>
            </w:r>
          </w:p>
          <w:p w14:paraId="4E93A670" w14:textId="77777777" w:rsidR="00425AE9" w:rsidRDefault="00982933">
            <w:pPr>
              <w:widowControl w:val="0"/>
              <w:numPr>
                <w:ilvl w:val="0"/>
                <w:numId w:val="8"/>
              </w:numPr>
            </w:pPr>
            <w:r>
              <w:t>Wear gloves when cleaning and discard after each use</w:t>
            </w:r>
          </w:p>
          <w:p w14:paraId="1164FF5E" w14:textId="771E5CB9" w:rsidR="00425AE9" w:rsidRPr="00FB4E7B" w:rsidRDefault="00982933">
            <w:pPr>
              <w:widowControl w:val="0"/>
              <w:numPr>
                <w:ilvl w:val="0"/>
                <w:numId w:val="8"/>
              </w:numPr>
            </w:pPr>
            <w:r>
              <w:t xml:space="preserve">Thoroughly clean surfaces using </w:t>
            </w:r>
            <w:r w:rsidR="0069331E" w:rsidRPr="00FB4E7B">
              <w:t>disinfectant</w:t>
            </w:r>
          </w:p>
          <w:p w14:paraId="295A6E63" w14:textId="1FD2A981" w:rsidR="00425AE9" w:rsidRDefault="00982933">
            <w:pPr>
              <w:widowControl w:val="0"/>
              <w:numPr>
                <w:ilvl w:val="0"/>
                <w:numId w:val="8"/>
              </w:numPr>
            </w:pPr>
            <w:r>
              <w:t xml:space="preserve">If someone infected </w:t>
            </w:r>
            <w:r w:rsidR="00FB4E7B">
              <w:t xml:space="preserve">does </w:t>
            </w:r>
            <w:r>
              <w:t>attend QBBC, the national protocols of cleaning</w:t>
            </w:r>
            <w:r w:rsidR="00FB4E7B">
              <w:t xml:space="preserve"> will be followed</w:t>
            </w:r>
          </w:p>
          <w:p w14:paraId="0D4990FA" w14:textId="77777777" w:rsidR="00425AE9" w:rsidRDefault="00982933">
            <w:pPr>
              <w:widowControl w:val="0"/>
            </w:pPr>
            <w:r>
              <w:t xml:space="preserve">For more information see the Safe Work Australia website: </w:t>
            </w:r>
            <w:hyperlink r:id="rId11">
              <w:r>
                <w:rPr>
                  <w:color w:val="1155CC"/>
                  <w:u w:val="single"/>
                </w:rPr>
                <w:t>https://www.safeworkaustralia.gov.au/covid-19-information-workplaces/cleaning-prevent-spread-covid-19</w:t>
              </w:r>
            </w:hyperlink>
          </w:p>
          <w:p w14:paraId="5A4B8576" w14:textId="77777777" w:rsidR="00425AE9" w:rsidRDefault="00425AE9">
            <w:pPr>
              <w:widowControl w:val="0"/>
            </w:pPr>
          </w:p>
          <w:p w14:paraId="1E4BD404" w14:textId="5BAB2632" w:rsidR="00425AE9" w:rsidRDefault="00982933">
            <w:pPr>
              <w:widowControl w:val="0"/>
            </w:pPr>
            <w:r>
              <w:t>A</w:t>
            </w:r>
            <w:r w:rsidR="00313058">
              <w:t xml:space="preserve"> designated leader for cleaning</w:t>
            </w:r>
            <w:r w:rsidR="00CB3E9C">
              <w:t xml:space="preserve"> </w:t>
            </w:r>
            <w:r>
              <w:t>will coordinate and supervise cleaning</w:t>
            </w:r>
          </w:p>
        </w:tc>
      </w:tr>
      <w:tr w:rsidR="00425AE9" w14:paraId="7238EE6C" w14:textId="77777777" w:rsidTr="00A40E3B">
        <w:tc>
          <w:tcPr>
            <w:tcW w:w="4385" w:type="dxa"/>
            <w:shd w:val="clear" w:color="auto" w:fill="auto"/>
            <w:tcMar>
              <w:top w:w="100" w:type="dxa"/>
              <w:left w:w="100" w:type="dxa"/>
              <w:bottom w:w="100" w:type="dxa"/>
              <w:right w:w="100" w:type="dxa"/>
            </w:tcMar>
          </w:tcPr>
          <w:p w14:paraId="5940AD4C" w14:textId="77777777" w:rsidR="00425AE9" w:rsidRDefault="00982933">
            <w:pPr>
              <w:widowControl w:val="0"/>
            </w:pPr>
            <w:r>
              <w:t>Disinfectant solutions need to be maintained at an appropriate strength and used in accordance with the manufacturers’ instructions</w:t>
            </w:r>
          </w:p>
        </w:tc>
        <w:tc>
          <w:tcPr>
            <w:tcW w:w="6389" w:type="dxa"/>
            <w:shd w:val="clear" w:color="auto" w:fill="auto"/>
            <w:tcMar>
              <w:top w:w="100" w:type="dxa"/>
              <w:left w:w="100" w:type="dxa"/>
              <w:bottom w:w="100" w:type="dxa"/>
              <w:right w:w="100" w:type="dxa"/>
            </w:tcMar>
          </w:tcPr>
          <w:p w14:paraId="214514BA" w14:textId="74A4C918" w:rsidR="00425AE9" w:rsidRDefault="00982933">
            <w:pPr>
              <w:widowControl w:val="0"/>
            </w:pPr>
            <w:r>
              <w:t>Cleaning supplies have been purchased to meet requirements, will be maintained to ensure sufficient supply at all times</w:t>
            </w:r>
            <w:r w:rsidR="00B35C39">
              <w:t>,</w:t>
            </w:r>
            <w:r>
              <w:t xml:space="preserve"> and will be used in accordance with the manufacturer’s instructions</w:t>
            </w:r>
          </w:p>
        </w:tc>
      </w:tr>
      <w:tr w:rsidR="00425AE9" w14:paraId="4D364DD7" w14:textId="77777777" w:rsidTr="00A40E3B">
        <w:tc>
          <w:tcPr>
            <w:tcW w:w="4385" w:type="dxa"/>
            <w:shd w:val="clear" w:color="auto" w:fill="auto"/>
            <w:tcMar>
              <w:top w:w="100" w:type="dxa"/>
              <w:left w:w="100" w:type="dxa"/>
              <w:bottom w:w="100" w:type="dxa"/>
              <w:right w:w="100" w:type="dxa"/>
            </w:tcMar>
          </w:tcPr>
          <w:p w14:paraId="0D1F90AF" w14:textId="77777777" w:rsidR="00425AE9" w:rsidRDefault="00982933">
            <w:pPr>
              <w:widowControl w:val="0"/>
            </w:pPr>
            <w:r>
              <w:t>Staff are to wear gloves when cleaning and wash hands thoroughly before and after with soap and water</w:t>
            </w:r>
          </w:p>
        </w:tc>
        <w:tc>
          <w:tcPr>
            <w:tcW w:w="6389" w:type="dxa"/>
            <w:shd w:val="clear" w:color="auto" w:fill="auto"/>
            <w:tcMar>
              <w:top w:w="100" w:type="dxa"/>
              <w:left w:w="100" w:type="dxa"/>
              <w:bottom w:w="100" w:type="dxa"/>
              <w:right w:w="100" w:type="dxa"/>
            </w:tcMar>
          </w:tcPr>
          <w:p w14:paraId="0EFE4F56" w14:textId="5669560D" w:rsidR="00425AE9" w:rsidRPr="00845716" w:rsidRDefault="00982933">
            <w:pPr>
              <w:widowControl w:val="0"/>
            </w:pPr>
            <w:r w:rsidRPr="00EB67FF">
              <w:t>Workers involved in cleaning will wear disposable gloves at all times</w:t>
            </w:r>
            <w:r w:rsidR="00543F79" w:rsidRPr="00EB67FF">
              <w:t>, as well as masks if desired</w:t>
            </w:r>
            <w:r w:rsidRPr="00EB67FF">
              <w:t xml:space="preserve"> and will wash hands thoroughly before and after with soap and water</w:t>
            </w:r>
            <w:r w:rsidR="0069331E" w:rsidRPr="00EB67FF">
              <w:t xml:space="preserve"> </w:t>
            </w:r>
          </w:p>
        </w:tc>
      </w:tr>
    </w:tbl>
    <w:p w14:paraId="33B7432B" w14:textId="78541F64" w:rsidR="0073571F" w:rsidRDefault="0073571F" w:rsidP="0073571F">
      <w:bookmarkStart w:id="8" w:name="_vm8pkmi9no6s" w:colFirst="0" w:colLast="0"/>
      <w:bookmarkEnd w:id="8"/>
    </w:p>
    <w:p w14:paraId="4E452501" w14:textId="77777777" w:rsidR="00C11706" w:rsidRDefault="00C11706" w:rsidP="0073571F"/>
    <w:p w14:paraId="534A0654" w14:textId="19036E9D" w:rsidR="00425AE9" w:rsidRDefault="00982933" w:rsidP="00456B96">
      <w:pPr>
        <w:pStyle w:val="Heading2"/>
      </w:pPr>
      <w:r>
        <w:lastRenderedPageBreak/>
        <w:t>Record keeping</w:t>
      </w:r>
    </w:p>
    <w:tbl>
      <w:tblPr>
        <w:tblStyle w:val="a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6389"/>
      </w:tblGrid>
      <w:tr w:rsidR="00425AE9" w14:paraId="17C9B435" w14:textId="77777777" w:rsidTr="00A40E3B">
        <w:trPr>
          <w:cantSplit/>
          <w:tblHeader/>
        </w:trPr>
        <w:tc>
          <w:tcPr>
            <w:tcW w:w="4385" w:type="dxa"/>
            <w:shd w:val="clear" w:color="auto" w:fill="D9D9D9"/>
            <w:tcMar>
              <w:top w:w="100" w:type="dxa"/>
              <w:left w:w="100" w:type="dxa"/>
              <w:bottom w:w="100" w:type="dxa"/>
              <w:right w:w="100" w:type="dxa"/>
            </w:tcMar>
          </w:tcPr>
          <w:p w14:paraId="59E1A758" w14:textId="77777777" w:rsidR="00425AE9" w:rsidRDefault="00982933">
            <w:pPr>
              <w:widowControl w:val="0"/>
              <w:rPr>
                <w:b/>
              </w:rPr>
            </w:pPr>
            <w:r>
              <w:rPr>
                <w:b/>
              </w:rPr>
              <w:t>Requirement</w:t>
            </w:r>
          </w:p>
        </w:tc>
        <w:tc>
          <w:tcPr>
            <w:tcW w:w="6389" w:type="dxa"/>
            <w:shd w:val="clear" w:color="auto" w:fill="D9D9D9"/>
            <w:tcMar>
              <w:top w:w="100" w:type="dxa"/>
              <w:left w:w="100" w:type="dxa"/>
              <w:bottom w:w="100" w:type="dxa"/>
              <w:right w:w="100" w:type="dxa"/>
            </w:tcMar>
          </w:tcPr>
          <w:p w14:paraId="40DDCB36" w14:textId="77777777" w:rsidR="00425AE9" w:rsidRDefault="00982933">
            <w:pPr>
              <w:widowControl w:val="0"/>
              <w:rPr>
                <w:b/>
              </w:rPr>
            </w:pPr>
            <w:r>
              <w:rPr>
                <w:b/>
              </w:rPr>
              <w:t>Actions</w:t>
            </w:r>
          </w:p>
        </w:tc>
      </w:tr>
      <w:tr w:rsidR="00425AE9" w14:paraId="49294EB8" w14:textId="77777777" w:rsidTr="00A40E3B">
        <w:tc>
          <w:tcPr>
            <w:tcW w:w="4385" w:type="dxa"/>
            <w:shd w:val="clear" w:color="auto" w:fill="auto"/>
            <w:tcMar>
              <w:top w:w="100" w:type="dxa"/>
              <w:left w:w="100" w:type="dxa"/>
              <w:bottom w:w="100" w:type="dxa"/>
              <w:right w:w="100" w:type="dxa"/>
            </w:tcMar>
          </w:tcPr>
          <w:p w14:paraId="301303B6" w14:textId="1591A8CA" w:rsidR="00425AE9" w:rsidRDefault="00982933">
            <w:pPr>
              <w:widowControl w:val="0"/>
            </w:pPr>
            <w:r>
              <w:t xml:space="preserve">Keep a record of name and a mobile number or email address for all staff, volunteers, visitors and contractors for a period of at least 28 days. </w:t>
            </w:r>
            <w:r w:rsidR="005A00C6">
              <w:t xml:space="preserve">For households, one contact is sufficient to support contact tracing. </w:t>
            </w:r>
            <w:r>
              <w:t>Ensure records are used only for the purposes of tracing COVID-19 infections and are stored confidentially and securely</w:t>
            </w:r>
          </w:p>
        </w:tc>
        <w:tc>
          <w:tcPr>
            <w:tcW w:w="6389" w:type="dxa"/>
            <w:shd w:val="clear" w:color="auto" w:fill="auto"/>
            <w:tcMar>
              <w:top w:w="100" w:type="dxa"/>
              <w:left w:w="100" w:type="dxa"/>
              <w:bottom w:w="100" w:type="dxa"/>
              <w:right w:w="100" w:type="dxa"/>
            </w:tcMar>
          </w:tcPr>
          <w:p w14:paraId="64822845" w14:textId="528B6125" w:rsidR="00425AE9" w:rsidRDefault="00982933">
            <w:pPr>
              <w:widowControl w:val="0"/>
            </w:pPr>
            <w:r>
              <w:t>An attendance register template has been prepared to record this information and will be filled out under supervision of a worker prior to each attendee entering</w:t>
            </w:r>
          </w:p>
          <w:p w14:paraId="704FC005" w14:textId="77777777" w:rsidR="00425AE9" w:rsidRDefault="00425AE9">
            <w:pPr>
              <w:widowControl w:val="0"/>
            </w:pPr>
          </w:p>
          <w:p w14:paraId="3E8681AB" w14:textId="3AACC999" w:rsidR="00425AE9" w:rsidRDefault="00982933">
            <w:pPr>
              <w:widowControl w:val="0"/>
            </w:pPr>
            <w:r>
              <w:t xml:space="preserve">Records will be kept confidentially in digital format in the </w:t>
            </w:r>
            <w:r w:rsidR="004436B4" w:rsidRPr="004436B4">
              <w:t xml:space="preserve">Senior Pastor’s </w:t>
            </w:r>
            <w:r w:rsidR="00934917" w:rsidRPr="004436B4">
              <w:t>Drive</w:t>
            </w:r>
            <w:r w:rsidRPr="004436B4">
              <w:t xml:space="preserve"> </w:t>
            </w:r>
            <w:r>
              <w:t xml:space="preserve">account, retained for </w:t>
            </w:r>
            <w:r w:rsidR="0069331E" w:rsidRPr="004436B4">
              <w:t xml:space="preserve">at least </w:t>
            </w:r>
            <w:r>
              <w:t xml:space="preserve">28 days </w:t>
            </w:r>
            <w:r w:rsidR="00694C03">
              <w:t xml:space="preserve">post attendance </w:t>
            </w:r>
            <w:r>
              <w:t>and only used in the event they are required for tracing purposes</w:t>
            </w:r>
          </w:p>
        </w:tc>
      </w:tr>
      <w:tr w:rsidR="00593B26" w14:paraId="2C46A117" w14:textId="77777777" w:rsidTr="00A40E3B">
        <w:tc>
          <w:tcPr>
            <w:tcW w:w="4385" w:type="dxa"/>
            <w:shd w:val="clear" w:color="auto" w:fill="auto"/>
            <w:tcMar>
              <w:top w:w="100" w:type="dxa"/>
              <w:left w:w="100" w:type="dxa"/>
              <w:bottom w:w="100" w:type="dxa"/>
              <w:right w:w="100" w:type="dxa"/>
            </w:tcMar>
          </w:tcPr>
          <w:p w14:paraId="16C13D67" w14:textId="5E8B1A3B" w:rsidR="00593B26" w:rsidRDefault="00593B26">
            <w:pPr>
              <w:widowControl w:val="0"/>
            </w:pPr>
            <w:r>
              <w:t>All places of worship must register their COVID-19 Safety Plan through nsw.gov.au.</w:t>
            </w:r>
          </w:p>
        </w:tc>
        <w:tc>
          <w:tcPr>
            <w:tcW w:w="6389" w:type="dxa"/>
            <w:shd w:val="clear" w:color="auto" w:fill="auto"/>
            <w:tcMar>
              <w:top w:w="100" w:type="dxa"/>
              <w:left w:w="100" w:type="dxa"/>
              <w:bottom w:w="100" w:type="dxa"/>
              <w:right w:w="100" w:type="dxa"/>
            </w:tcMar>
          </w:tcPr>
          <w:p w14:paraId="0E5D4C59" w14:textId="40A60057" w:rsidR="00593B26" w:rsidRDefault="00593B26">
            <w:pPr>
              <w:widowControl w:val="0"/>
            </w:pPr>
            <w:r>
              <w:t>QBBC has registered this COVIDSafe Plan through nsw.gov.au</w:t>
            </w:r>
          </w:p>
        </w:tc>
      </w:tr>
      <w:tr w:rsidR="00425AE9" w14:paraId="59E3A819" w14:textId="77777777" w:rsidTr="00A40E3B">
        <w:tc>
          <w:tcPr>
            <w:tcW w:w="4385" w:type="dxa"/>
            <w:shd w:val="clear" w:color="auto" w:fill="auto"/>
            <w:tcMar>
              <w:top w:w="100" w:type="dxa"/>
              <w:left w:w="100" w:type="dxa"/>
              <w:bottom w:w="100" w:type="dxa"/>
              <w:right w:w="100" w:type="dxa"/>
            </w:tcMar>
          </w:tcPr>
          <w:p w14:paraId="50BDBB44" w14:textId="77777777" w:rsidR="00425AE9" w:rsidRDefault="00982933">
            <w:pPr>
              <w:widowControl w:val="0"/>
            </w:pPr>
            <w:r>
              <w:t>Make your staff aware of the COVIDSafe app and its benefits to support contact tracing if required</w:t>
            </w:r>
          </w:p>
        </w:tc>
        <w:tc>
          <w:tcPr>
            <w:tcW w:w="6389" w:type="dxa"/>
            <w:shd w:val="clear" w:color="auto" w:fill="auto"/>
            <w:tcMar>
              <w:top w:w="100" w:type="dxa"/>
              <w:left w:w="100" w:type="dxa"/>
              <w:bottom w:w="100" w:type="dxa"/>
              <w:right w:w="100" w:type="dxa"/>
            </w:tcMar>
          </w:tcPr>
          <w:p w14:paraId="19C5F20D" w14:textId="77777777" w:rsidR="00425AE9" w:rsidRDefault="00982933">
            <w:pPr>
              <w:widowControl w:val="0"/>
            </w:pPr>
            <w:r>
              <w:t>Workers and attendees are aware via the public health communication channels</w:t>
            </w:r>
          </w:p>
        </w:tc>
      </w:tr>
    </w:tbl>
    <w:p w14:paraId="1158B372" w14:textId="3D34A46B" w:rsidR="0073571F" w:rsidRDefault="0073571F" w:rsidP="0073571F">
      <w:bookmarkStart w:id="9" w:name="_esyj8fl6ignf" w:colFirst="0" w:colLast="0"/>
      <w:bookmarkEnd w:id="9"/>
    </w:p>
    <w:p w14:paraId="27948313" w14:textId="07754074" w:rsidR="0073571F" w:rsidRDefault="0073571F" w:rsidP="0073571F"/>
    <w:p w14:paraId="38365FBC" w14:textId="77777777" w:rsidR="0073571F" w:rsidRDefault="0073571F" w:rsidP="0073571F"/>
    <w:p w14:paraId="34EE836C" w14:textId="77777777" w:rsidR="0073571F" w:rsidRDefault="0073571F" w:rsidP="0073571F">
      <w:r>
        <w:br w:type="page"/>
      </w:r>
    </w:p>
    <w:p w14:paraId="0DB4BCF3" w14:textId="08326BA8" w:rsidR="00425AE9" w:rsidRDefault="00982933">
      <w:pPr>
        <w:pStyle w:val="Heading1"/>
      </w:pPr>
      <w:r>
        <w:lastRenderedPageBreak/>
        <w:t>Service checklist</w:t>
      </w:r>
    </w:p>
    <w:p w14:paraId="69C15F09" w14:textId="4FE52BD9" w:rsidR="00425AE9" w:rsidRDefault="00982933">
      <w:r>
        <w:t xml:space="preserve">This section is a checklist of minimum requirements </w:t>
      </w:r>
      <w:r w:rsidR="00313058">
        <w:t>for</w:t>
      </w:r>
      <w:r>
        <w:t xml:space="preserve"> services.</w:t>
      </w:r>
    </w:p>
    <w:tbl>
      <w:tblPr>
        <w:tblStyle w:val="a5"/>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295"/>
        <w:gridCol w:w="1185"/>
      </w:tblGrid>
      <w:tr w:rsidR="00425AE9" w14:paraId="458FFE7F" w14:textId="77777777" w:rsidTr="0073571F">
        <w:trPr>
          <w:cantSplit/>
          <w:tblHeader/>
        </w:trPr>
        <w:tc>
          <w:tcPr>
            <w:tcW w:w="990" w:type="dxa"/>
            <w:shd w:val="clear" w:color="auto" w:fill="D9D9D9"/>
            <w:tcMar>
              <w:top w:w="100" w:type="dxa"/>
              <w:left w:w="100" w:type="dxa"/>
              <w:bottom w:w="100" w:type="dxa"/>
              <w:right w:w="100" w:type="dxa"/>
            </w:tcMar>
          </w:tcPr>
          <w:p w14:paraId="3A67D548" w14:textId="77777777" w:rsidR="00425AE9" w:rsidRDefault="00982933">
            <w:pPr>
              <w:widowControl w:val="0"/>
              <w:pBdr>
                <w:top w:val="nil"/>
                <w:left w:val="nil"/>
                <w:bottom w:val="nil"/>
                <w:right w:val="nil"/>
                <w:between w:val="nil"/>
              </w:pBdr>
              <w:rPr>
                <w:b/>
              </w:rPr>
            </w:pPr>
            <w:r>
              <w:rPr>
                <w:b/>
              </w:rPr>
              <w:t>Time</w:t>
            </w:r>
          </w:p>
        </w:tc>
        <w:tc>
          <w:tcPr>
            <w:tcW w:w="8295" w:type="dxa"/>
            <w:shd w:val="clear" w:color="auto" w:fill="D9D9D9"/>
            <w:tcMar>
              <w:top w:w="100" w:type="dxa"/>
              <w:left w:w="100" w:type="dxa"/>
              <w:bottom w:w="100" w:type="dxa"/>
              <w:right w:w="100" w:type="dxa"/>
            </w:tcMar>
          </w:tcPr>
          <w:p w14:paraId="3C6DEC0B" w14:textId="77777777" w:rsidR="00425AE9" w:rsidRDefault="00982933">
            <w:pPr>
              <w:widowControl w:val="0"/>
              <w:pBdr>
                <w:top w:val="nil"/>
                <w:left w:val="nil"/>
                <w:bottom w:val="nil"/>
                <w:right w:val="nil"/>
                <w:between w:val="nil"/>
              </w:pBdr>
              <w:rPr>
                <w:b/>
              </w:rPr>
            </w:pPr>
            <w:r>
              <w:rPr>
                <w:b/>
              </w:rPr>
              <w:t>Requirement</w:t>
            </w:r>
          </w:p>
        </w:tc>
        <w:tc>
          <w:tcPr>
            <w:tcW w:w="1185" w:type="dxa"/>
            <w:shd w:val="clear" w:color="auto" w:fill="D9D9D9"/>
            <w:tcMar>
              <w:top w:w="100" w:type="dxa"/>
              <w:left w:w="100" w:type="dxa"/>
              <w:bottom w:w="100" w:type="dxa"/>
              <w:right w:w="100" w:type="dxa"/>
            </w:tcMar>
          </w:tcPr>
          <w:p w14:paraId="6005475F" w14:textId="77777777" w:rsidR="00425AE9" w:rsidRDefault="00982933">
            <w:pPr>
              <w:widowControl w:val="0"/>
              <w:pBdr>
                <w:top w:val="nil"/>
                <w:left w:val="nil"/>
                <w:bottom w:val="nil"/>
                <w:right w:val="nil"/>
                <w:between w:val="nil"/>
              </w:pBdr>
              <w:rPr>
                <w:b/>
              </w:rPr>
            </w:pPr>
            <w:r>
              <w:rPr>
                <w:b/>
              </w:rPr>
              <w:t>Response</w:t>
            </w:r>
          </w:p>
        </w:tc>
      </w:tr>
      <w:tr w:rsidR="00425AE9" w14:paraId="291DC1B7" w14:textId="77777777">
        <w:trPr>
          <w:trHeight w:val="400"/>
        </w:trPr>
        <w:tc>
          <w:tcPr>
            <w:tcW w:w="990" w:type="dxa"/>
            <w:vMerge w:val="restart"/>
            <w:shd w:val="clear" w:color="auto" w:fill="auto"/>
            <w:tcMar>
              <w:top w:w="100" w:type="dxa"/>
              <w:left w:w="100" w:type="dxa"/>
              <w:bottom w:w="100" w:type="dxa"/>
              <w:right w:w="100" w:type="dxa"/>
            </w:tcMar>
          </w:tcPr>
          <w:p w14:paraId="4023390F" w14:textId="77777777" w:rsidR="00425AE9" w:rsidRDefault="00982933">
            <w:pPr>
              <w:widowControl w:val="0"/>
              <w:rPr>
                <w:b/>
              </w:rPr>
            </w:pPr>
            <w:r>
              <w:rPr>
                <w:b/>
              </w:rPr>
              <w:t>Prior</w:t>
            </w:r>
          </w:p>
        </w:tc>
        <w:tc>
          <w:tcPr>
            <w:tcW w:w="8295" w:type="dxa"/>
            <w:shd w:val="clear" w:color="auto" w:fill="auto"/>
            <w:tcMar>
              <w:top w:w="100" w:type="dxa"/>
              <w:left w:w="100" w:type="dxa"/>
              <w:bottom w:w="100" w:type="dxa"/>
              <w:right w:w="100" w:type="dxa"/>
            </w:tcMar>
          </w:tcPr>
          <w:p w14:paraId="2250D602" w14:textId="77777777" w:rsidR="00425AE9" w:rsidRDefault="00982933">
            <w:pPr>
              <w:widowControl w:val="0"/>
              <w:pBdr>
                <w:top w:val="nil"/>
                <w:left w:val="nil"/>
                <w:bottom w:val="nil"/>
                <w:right w:val="nil"/>
                <w:between w:val="nil"/>
              </w:pBdr>
            </w:pPr>
            <w:r>
              <w:t>Pre-service communication to attendees on requirements has been provided</w:t>
            </w:r>
          </w:p>
        </w:tc>
        <w:tc>
          <w:tcPr>
            <w:tcW w:w="1185" w:type="dxa"/>
            <w:shd w:val="clear" w:color="auto" w:fill="auto"/>
            <w:tcMar>
              <w:top w:w="100" w:type="dxa"/>
              <w:left w:w="100" w:type="dxa"/>
              <w:bottom w:w="100" w:type="dxa"/>
              <w:right w:w="100" w:type="dxa"/>
            </w:tcMar>
          </w:tcPr>
          <w:p w14:paraId="122ED13D" w14:textId="77777777" w:rsidR="00425AE9" w:rsidRDefault="00425AE9">
            <w:pPr>
              <w:widowControl w:val="0"/>
              <w:pBdr>
                <w:top w:val="nil"/>
                <w:left w:val="nil"/>
                <w:bottom w:val="nil"/>
                <w:right w:val="nil"/>
                <w:between w:val="nil"/>
              </w:pBdr>
            </w:pPr>
          </w:p>
        </w:tc>
      </w:tr>
      <w:tr w:rsidR="00425AE9" w14:paraId="57245D1F" w14:textId="77777777">
        <w:trPr>
          <w:trHeight w:val="400"/>
        </w:trPr>
        <w:tc>
          <w:tcPr>
            <w:tcW w:w="990" w:type="dxa"/>
            <w:vMerge/>
            <w:shd w:val="clear" w:color="auto" w:fill="auto"/>
            <w:tcMar>
              <w:top w:w="100" w:type="dxa"/>
              <w:left w:w="100" w:type="dxa"/>
              <w:bottom w:w="100" w:type="dxa"/>
              <w:right w:w="100" w:type="dxa"/>
            </w:tcMar>
          </w:tcPr>
          <w:p w14:paraId="759D57ED"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3043261F" w14:textId="42A16AF3" w:rsidR="00425AE9" w:rsidRDefault="00874EC8">
            <w:pPr>
              <w:widowControl w:val="0"/>
              <w:pBdr>
                <w:top w:val="nil"/>
                <w:left w:val="nil"/>
                <w:bottom w:val="nil"/>
                <w:right w:val="nil"/>
                <w:between w:val="nil"/>
              </w:pBdr>
            </w:pPr>
            <w:r>
              <w:t>Cleaning was completed after the last service</w:t>
            </w:r>
          </w:p>
        </w:tc>
        <w:tc>
          <w:tcPr>
            <w:tcW w:w="1185" w:type="dxa"/>
            <w:shd w:val="clear" w:color="auto" w:fill="auto"/>
            <w:tcMar>
              <w:top w:w="100" w:type="dxa"/>
              <w:left w:w="100" w:type="dxa"/>
              <w:bottom w:w="100" w:type="dxa"/>
              <w:right w:w="100" w:type="dxa"/>
            </w:tcMar>
          </w:tcPr>
          <w:p w14:paraId="1B1A3307" w14:textId="77777777" w:rsidR="00425AE9" w:rsidRDefault="00425AE9">
            <w:pPr>
              <w:widowControl w:val="0"/>
              <w:pBdr>
                <w:top w:val="nil"/>
                <w:left w:val="nil"/>
                <w:bottom w:val="nil"/>
                <w:right w:val="nil"/>
                <w:between w:val="nil"/>
              </w:pBdr>
            </w:pPr>
          </w:p>
        </w:tc>
      </w:tr>
      <w:tr w:rsidR="00425AE9" w14:paraId="5BFD7AA2" w14:textId="77777777">
        <w:trPr>
          <w:trHeight w:val="400"/>
        </w:trPr>
        <w:tc>
          <w:tcPr>
            <w:tcW w:w="990" w:type="dxa"/>
            <w:vMerge/>
            <w:shd w:val="clear" w:color="auto" w:fill="auto"/>
            <w:tcMar>
              <w:top w:w="100" w:type="dxa"/>
              <w:left w:w="100" w:type="dxa"/>
              <w:bottom w:w="100" w:type="dxa"/>
              <w:right w:w="100" w:type="dxa"/>
            </w:tcMar>
          </w:tcPr>
          <w:p w14:paraId="29155657"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329E068C" w14:textId="77777777" w:rsidR="00425AE9" w:rsidRDefault="00982933">
            <w:pPr>
              <w:widowControl w:val="0"/>
              <w:pBdr>
                <w:top w:val="nil"/>
                <w:left w:val="nil"/>
                <w:bottom w:val="nil"/>
                <w:right w:val="nil"/>
                <w:between w:val="nil"/>
              </w:pBdr>
            </w:pPr>
            <w:r>
              <w:t>COVIDSafe posters are displayed prominently at the entrance and in key locations</w:t>
            </w:r>
          </w:p>
        </w:tc>
        <w:tc>
          <w:tcPr>
            <w:tcW w:w="1185" w:type="dxa"/>
            <w:shd w:val="clear" w:color="auto" w:fill="auto"/>
            <w:tcMar>
              <w:top w:w="100" w:type="dxa"/>
              <w:left w:w="100" w:type="dxa"/>
              <w:bottom w:w="100" w:type="dxa"/>
              <w:right w:w="100" w:type="dxa"/>
            </w:tcMar>
          </w:tcPr>
          <w:p w14:paraId="736DF283" w14:textId="77777777" w:rsidR="00425AE9" w:rsidRDefault="00425AE9">
            <w:pPr>
              <w:widowControl w:val="0"/>
              <w:pBdr>
                <w:top w:val="nil"/>
                <w:left w:val="nil"/>
                <w:bottom w:val="nil"/>
                <w:right w:val="nil"/>
                <w:between w:val="nil"/>
              </w:pBdr>
            </w:pPr>
          </w:p>
        </w:tc>
      </w:tr>
      <w:tr w:rsidR="00425AE9" w14:paraId="3D2A1556" w14:textId="77777777">
        <w:trPr>
          <w:trHeight w:val="400"/>
        </w:trPr>
        <w:tc>
          <w:tcPr>
            <w:tcW w:w="990" w:type="dxa"/>
            <w:vMerge/>
            <w:shd w:val="clear" w:color="auto" w:fill="auto"/>
            <w:tcMar>
              <w:top w:w="100" w:type="dxa"/>
              <w:left w:w="100" w:type="dxa"/>
              <w:bottom w:w="100" w:type="dxa"/>
              <w:right w:w="100" w:type="dxa"/>
            </w:tcMar>
          </w:tcPr>
          <w:p w14:paraId="26567A2F"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5E9A350A" w14:textId="77777777" w:rsidR="00425AE9" w:rsidRDefault="00982933">
            <w:pPr>
              <w:widowControl w:val="0"/>
              <w:pBdr>
                <w:top w:val="nil"/>
                <w:left w:val="nil"/>
                <w:bottom w:val="nil"/>
                <w:right w:val="nil"/>
                <w:between w:val="nil"/>
              </w:pBdr>
            </w:pPr>
            <w:r>
              <w:t>COVIDSafe wardens are easily identifiable and are ready at assigned areas as required</w:t>
            </w:r>
          </w:p>
        </w:tc>
        <w:tc>
          <w:tcPr>
            <w:tcW w:w="1185" w:type="dxa"/>
            <w:shd w:val="clear" w:color="auto" w:fill="auto"/>
            <w:tcMar>
              <w:top w:w="100" w:type="dxa"/>
              <w:left w:w="100" w:type="dxa"/>
              <w:bottom w:w="100" w:type="dxa"/>
              <w:right w:w="100" w:type="dxa"/>
            </w:tcMar>
          </w:tcPr>
          <w:p w14:paraId="5CF1A3E9" w14:textId="77777777" w:rsidR="00425AE9" w:rsidRDefault="00425AE9">
            <w:pPr>
              <w:widowControl w:val="0"/>
              <w:pBdr>
                <w:top w:val="nil"/>
                <w:left w:val="nil"/>
                <w:bottom w:val="nil"/>
                <w:right w:val="nil"/>
                <w:between w:val="nil"/>
              </w:pBdr>
            </w:pPr>
          </w:p>
        </w:tc>
      </w:tr>
      <w:tr w:rsidR="00425AE9" w14:paraId="300BC13D" w14:textId="77777777">
        <w:trPr>
          <w:trHeight w:val="400"/>
        </w:trPr>
        <w:tc>
          <w:tcPr>
            <w:tcW w:w="990" w:type="dxa"/>
            <w:vMerge/>
            <w:shd w:val="clear" w:color="auto" w:fill="auto"/>
            <w:tcMar>
              <w:top w:w="100" w:type="dxa"/>
              <w:left w:w="100" w:type="dxa"/>
              <w:bottom w:w="100" w:type="dxa"/>
              <w:right w:w="100" w:type="dxa"/>
            </w:tcMar>
          </w:tcPr>
          <w:p w14:paraId="1281491B"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04DE4184" w14:textId="77777777" w:rsidR="00425AE9" w:rsidRDefault="00982933">
            <w:pPr>
              <w:widowControl w:val="0"/>
              <w:pBdr>
                <w:top w:val="nil"/>
                <w:left w:val="nil"/>
                <w:bottom w:val="nil"/>
                <w:right w:val="nil"/>
                <w:between w:val="nil"/>
              </w:pBdr>
            </w:pPr>
            <w:r>
              <w:t>Greeting volunteers have been trained in screening</w:t>
            </w:r>
          </w:p>
        </w:tc>
        <w:tc>
          <w:tcPr>
            <w:tcW w:w="1185" w:type="dxa"/>
            <w:shd w:val="clear" w:color="auto" w:fill="auto"/>
            <w:tcMar>
              <w:top w:w="100" w:type="dxa"/>
              <w:left w:w="100" w:type="dxa"/>
              <w:bottom w:w="100" w:type="dxa"/>
              <w:right w:w="100" w:type="dxa"/>
            </w:tcMar>
          </w:tcPr>
          <w:p w14:paraId="5D841AFA" w14:textId="77777777" w:rsidR="00425AE9" w:rsidRDefault="00425AE9">
            <w:pPr>
              <w:widowControl w:val="0"/>
              <w:pBdr>
                <w:top w:val="nil"/>
                <w:left w:val="nil"/>
                <w:bottom w:val="nil"/>
                <w:right w:val="nil"/>
                <w:between w:val="nil"/>
              </w:pBdr>
            </w:pPr>
          </w:p>
        </w:tc>
      </w:tr>
      <w:tr w:rsidR="00425AE9" w14:paraId="18F03DAA" w14:textId="77777777">
        <w:trPr>
          <w:trHeight w:val="400"/>
        </w:trPr>
        <w:tc>
          <w:tcPr>
            <w:tcW w:w="990" w:type="dxa"/>
            <w:vMerge/>
            <w:shd w:val="clear" w:color="auto" w:fill="auto"/>
            <w:tcMar>
              <w:top w:w="100" w:type="dxa"/>
              <w:left w:w="100" w:type="dxa"/>
              <w:bottom w:w="100" w:type="dxa"/>
              <w:right w:w="100" w:type="dxa"/>
            </w:tcMar>
          </w:tcPr>
          <w:p w14:paraId="4E010186"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1096A425" w14:textId="77777777" w:rsidR="00874EC8" w:rsidRDefault="00934917">
            <w:pPr>
              <w:widowControl w:val="0"/>
              <w:pBdr>
                <w:top w:val="nil"/>
                <w:left w:val="nil"/>
                <w:bottom w:val="nil"/>
                <w:right w:val="nil"/>
                <w:between w:val="nil"/>
              </w:pBdr>
            </w:pPr>
            <w:r w:rsidRPr="00874EC8">
              <w:t>Online registration</w:t>
            </w:r>
            <w:r w:rsidR="00874EC8">
              <w:t xml:space="preserve"> is used by majority of attendees</w:t>
            </w:r>
          </w:p>
          <w:p w14:paraId="42677020" w14:textId="77777777" w:rsidR="00874EC8" w:rsidRDefault="00874EC8">
            <w:pPr>
              <w:widowControl w:val="0"/>
              <w:pBdr>
                <w:top w:val="nil"/>
                <w:left w:val="nil"/>
                <w:bottom w:val="nil"/>
                <w:right w:val="nil"/>
                <w:between w:val="nil"/>
              </w:pBdr>
            </w:pPr>
          </w:p>
          <w:p w14:paraId="17A44CA5" w14:textId="37016422" w:rsidR="00425AE9" w:rsidRPr="00874EC8" w:rsidRDefault="00874EC8">
            <w:pPr>
              <w:widowControl w:val="0"/>
              <w:pBdr>
                <w:top w:val="nil"/>
                <w:left w:val="nil"/>
                <w:bottom w:val="nil"/>
                <w:right w:val="nil"/>
                <w:between w:val="nil"/>
              </w:pBdr>
            </w:pPr>
            <w:r>
              <w:t xml:space="preserve">Attendees who have not completed an online registration are required to </w:t>
            </w:r>
            <w:r w:rsidR="00F357DF">
              <w:t>register upon entering,</w:t>
            </w:r>
            <w:r w:rsidR="00934917" w:rsidRPr="00874EC8">
              <w:t xml:space="preserve"> </w:t>
            </w:r>
            <w:r>
              <w:t>which in most cases is completed by a worker on their behalf</w:t>
            </w:r>
          </w:p>
        </w:tc>
        <w:tc>
          <w:tcPr>
            <w:tcW w:w="1185" w:type="dxa"/>
            <w:shd w:val="clear" w:color="auto" w:fill="auto"/>
            <w:tcMar>
              <w:top w:w="100" w:type="dxa"/>
              <w:left w:w="100" w:type="dxa"/>
              <w:bottom w:w="100" w:type="dxa"/>
              <w:right w:w="100" w:type="dxa"/>
            </w:tcMar>
          </w:tcPr>
          <w:p w14:paraId="151D1D0D" w14:textId="77777777" w:rsidR="00425AE9" w:rsidRDefault="00425AE9">
            <w:pPr>
              <w:widowControl w:val="0"/>
              <w:pBdr>
                <w:top w:val="nil"/>
                <w:left w:val="nil"/>
                <w:bottom w:val="nil"/>
                <w:right w:val="nil"/>
                <w:between w:val="nil"/>
              </w:pBdr>
            </w:pPr>
          </w:p>
        </w:tc>
      </w:tr>
      <w:tr w:rsidR="00425AE9" w14:paraId="668ABA8C" w14:textId="77777777">
        <w:trPr>
          <w:trHeight w:val="400"/>
        </w:trPr>
        <w:tc>
          <w:tcPr>
            <w:tcW w:w="990" w:type="dxa"/>
            <w:vMerge/>
            <w:shd w:val="clear" w:color="auto" w:fill="auto"/>
            <w:tcMar>
              <w:top w:w="100" w:type="dxa"/>
              <w:left w:w="100" w:type="dxa"/>
              <w:bottom w:w="100" w:type="dxa"/>
              <w:right w:w="100" w:type="dxa"/>
            </w:tcMar>
          </w:tcPr>
          <w:p w14:paraId="537A503D"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166517D1" w14:textId="77777777" w:rsidR="00425AE9" w:rsidRDefault="00982933">
            <w:pPr>
              <w:widowControl w:val="0"/>
              <w:pBdr>
                <w:top w:val="nil"/>
                <w:left w:val="nil"/>
                <w:bottom w:val="nil"/>
                <w:right w:val="nil"/>
                <w:between w:val="nil"/>
              </w:pBdr>
            </w:pPr>
            <w:r>
              <w:t>Appropriate hand sanitation is set up throughout the building in prominent locations</w:t>
            </w:r>
          </w:p>
        </w:tc>
        <w:tc>
          <w:tcPr>
            <w:tcW w:w="1185" w:type="dxa"/>
            <w:shd w:val="clear" w:color="auto" w:fill="auto"/>
            <w:tcMar>
              <w:top w:w="100" w:type="dxa"/>
              <w:left w:w="100" w:type="dxa"/>
              <w:bottom w:w="100" w:type="dxa"/>
              <w:right w:w="100" w:type="dxa"/>
            </w:tcMar>
          </w:tcPr>
          <w:p w14:paraId="3F4F76BB" w14:textId="77777777" w:rsidR="00425AE9" w:rsidRDefault="00425AE9">
            <w:pPr>
              <w:widowControl w:val="0"/>
              <w:pBdr>
                <w:top w:val="nil"/>
                <w:left w:val="nil"/>
                <w:bottom w:val="nil"/>
                <w:right w:val="nil"/>
                <w:between w:val="nil"/>
              </w:pBdr>
            </w:pPr>
          </w:p>
        </w:tc>
      </w:tr>
      <w:tr w:rsidR="00425AE9" w14:paraId="238ACA59" w14:textId="77777777">
        <w:trPr>
          <w:trHeight w:val="400"/>
        </w:trPr>
        <w:tc>
          <w:tcPr>
            <w:tcW w:w="990" w:type="dxa"/>
            <w:vMerge/>
            <w:shd w:val="clear" w:color="auto" w:fill="auto"/>
            <w:tcMar>
              <w:top w:w="100" w:type="dxa"/>
              <w:left w:w="100" w:type="dxa"/>
              <w:bottom w:w="100" w:type="dxa"/>
              <w:right w:w="100" w:type="dxa"/>
            </w:tcMar>
          </w:tcPr>
          <w:p w14:paraId="73238C29"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35C4F20A" w14:textId="77777777" w:rsidR="00425AE9" w:rsidRDefault="00982933">
            <w:pPr>
              <w:widowControl w:val="0"/>
              <w:pBdr>
                <w:top w:val="nil"/>
                <w:left w:val="nil"/>
                <w:bottom w:val="nil"/>
                <w:right w:val="nil"/>
                <w:between w:val="nil"/>
              </w:pBdr>
            </w:pPr>
            <w:r>
              <w:t>A seating plan is established at 1.5 metres apart</w:t>
            </w:r>
          </w:p>
          <w:p w14:paraId="5F8627E6" w14:textId="77777777" w:rsidR="00425AE9" w:rsidRDefault="00425AE9">
            <w:pPr>
              <w:widowControl w:val="0"/>
              <w:pBdr>
                <w:top w:val="nil"/>
                <w:left w:val="nil"/>
                <w:bottom w:val="nil"/>
                <w:right w:val="nil"/>
                <w:between w:val="nil"/>
              </w:pBdr>
            </w:pPr>
          </w:p>
          <w:p w14:paraId="38B57A39" w14:textId="35C8D7C1" w:rsidR="00425AE9" w:rsidRDefault="00982933">
            <w:pPr>
              <w:widowControl w:val="0"/>
              <w:pBdr>
                <w:top w:val="nil"/>
                <w:left w:val="nil"/>
                <w:bottom w:val="nil"/>
                <w:right w:val="nil"/>
                <w:between w:val="nil"/>
              </w:pBdr>
            </w:pPr>
            <w:r>
              <w:t>Adequate plans are in place to ensure social distancing, such as 1 family per row</w:t>
            </w:r>
          </w:p>
        </w:tc>
        <w:tc>
          <w:tcPr>
            <w:tcW w:w="1185" w:type="dxa"/>
            <w:shd w:val="clear" w:color="auto" w:fill="auto"/>
            <w:tcMar>
              <w:top w:w="100" w:type="dxa"/>
              <w:left w:w="100" w:type="dxa"/>
              <w:bottom w:w="100" w:type="dxa"/>
              <w:right w:w="100" w:type="dxa"/>
            </w:tcMar>
          </w:tcPr>
          <w:p w14:paraId="251EA41E" w14:textId="77777777" w:rsidR="00425AE9" w:rsidRDefault="00425AE9">
            <w:pPr>
              <w:widowControl w:val="0"/>
              <w:pBdr>
                <w:top w:val="nil"/>
                <w:left w:val="nil"/>
                <w:bottom w:val="nil"/>
                <w:right w:val="nil"/>
                <w:between w:val="nil"/>
              </w:pBdr>
            </w:pPr>
          </w:p>
        </w:tc>
      </w:tr>
      <w:tr w:rsidR="00425AE9" w14:paraId="55BD79A1" w14:textId="77777777">
        <w:trPr>
          <w:trHeight w:val="400"/>
        </w:trPr>
        <w:tc>
          <w:tcPr>
            <w:tcW w:w="990" w:type="dxa"/>
            <w:vMerge w:val="restart"/>
            <w:shd w:val="clear" w:color="auto" w:fill="auto"/>
            <w:tcMar>
              <w:top w:w="100" w:type="dxa"/>
              <w:left w:w="100" w:type="dxa"/>
              <w:bottom w:w="100" w:type="dxa"/>
              <w:right w:w="100" w:type="dxa"/>
            </w:tcMar>
          </w:tcPr>
          <w:p w14:paraId="1E817BB2" w14:textId="77777777" w:rsidR="00425AE9" w:rsidRDefault="00982933">
            <w:pPr>
              <w:widowControl w:val="0"/>
              <w:pBdr>
                <w:top w:val="nil"/>
                <w:left w:val="nil"/>
                <w:bottom w:val="nil"/>
                <w:right w:val="nil"/>
                <w:between w:val="nil"/>
              </w:pBdr>
              <w:rPr>
                <w:b/>
              </w:rPr>
            </w:pPr>
            <w:r>
              <w:rPr>
                <w:b/>
              </w:rPr>
              <w:t>During</w:t>
            </w:r>
          </w:p>
        </w:tc>
        <w:tc>
          <w:tcPr>
            <w:tcW w:w="8295" w:type="dxa"/>
            <w:shd w:val="clear" w:color="auto" w:fill="auto"/>
            <w:tcMar>
              <w:top w:w="100" w:type="dxa"/>
              <w:left w:w="100" w:type="dxa"/>
              <w:bottom w:w="100" w:type="dxa"/>
              <w:right w:w="100" w:type="dxa"/>
            </w:tcMar>
          </w:tcPr>
          <w:p w14:paraId="68731A74" w14:textId="77777777" w:rsidR="00425AE9" w:rsidRDefault="00982933">
            <w:pPr>
              <w:widowControl w:val="0"/>
              <w:pBdr>
                <w:top w:val="nil"/>
                <w:left w:val="nil"/>
                <w:bottom w:val="nil"/>
                <w:right w:val="nil"/>
                <w:between w:val="nil"/>
              </w:pBdr>
            </w:pPr>
            <w:r>
              <w:t>When people arrive, they should wait in a line at least 1.5 metres apart if there is a queue</w:t>
            </w:r>
          </w:p>
        </w:tc>
        <w:tc>
          <w:tcPr>
            <w:tcW w:w="1185" w:type="dxa"/>
            <w:shd w:val="clear" w:color="auto" w:fill="auto"/>
            <w:tcMar>
              <w:top w:w="100" w:type="dxa"/>
              <w:left w:w="100" w:type="dxa"/>
              <w:bottom w:w="100" w:type="dxa"/>
              <w:right w:w="100" w:type="dxa"/>
            </w:tcMar>
          </w:tcPr>
          <w:p w14:paraId="22CAB639" w14:textId="77777777" w:rsidR="00425AE9" w:rsidRDefault="00425AE9">
            <w:pPr>
              <w:widowControl w:val="0"/>
              <w:pBdr>
                <w:top w:val="nil"/>
                <w:left w:val="nil"/>
                <w:bottom w:val="nil"/>
                <w:right w:val="nil"/>
                <w:between w:val="nil"/>
              </w:pBdr>
            </w:pPr>
          </w:p>
        </w:tc>
      </w:tr>
      <w:tr w:rsidR="00425AE9" w14:paraId="1FC39F6F" w14:textId="77777777">
        <w:trPr>
          <w:trHeight w:val="400"/>
        </w:trPr>
        <w:tc>
          <w:tcPr>
            <w:tcW w:w="990" w:type="dxa"/>
            <w:vMerge/>
            <w:shd w:val="clear" w:color="auto" w:fill="auto"/>
            <w:tcMar>
              <w:top w:w="100" w:type="dxa"/>
              <w:left w:w="100" w:type="dxa"/>
              <w:bottom w:w="100" w:type="dxa"/>
              <w:right w:w="100" w:type="dxa"/>
            </w:tcMar>
          </w:tcPr>
          <w:p w14:paraId="60EFF5EB"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2524B5DA" w14:textId="710BDA8B" w:rsidR="009E5B70" w:rsidRDefault="00982933">
            <w:pPr>
              <w:widowControl w:val="0"/>
              <w:pBdr>
                <w:top w:val="nil"/>
                <w:left w:val="nil"/>
                <w:bottom w:val="nil"/>
                <w:right w:val="nil"/>
                <w:between w:val="nil"/>
              </w:pBdr>
            </w:pPr>
            <w:r>
              <w:t xml:space="preserve">On entry, </w:t>
            </w:r>
            <w:r w:rsidR="00CC647A">
              <w:t>new</w:t>
            </w:r>
            <w:r w:rsidR="00CC647A">
              <w:t xml:space="preserve"> </w:t>
            </w:r>
            <w:r>
              <w:t>attendees</w:t>
            </w:r>
            <w:r w:rsidR="00CC647A">
              <w:t xml:space="preserve"> with whom we are not familiar</w:t>
            </w:r>
            <w:r>
              <w:t xml:space="preserve"> are asked</w:t>
            </w:r>
            <w:r w:rsidR="009E5B70">
              <w:t>:</w:t>
            </w:r>
          </w:p>
          <w:p w14:paraId="70BA2FCE" w14:textId="413F42A2" w:rsidR="00425AE9" w:rsidRDefault="009E5B70" w:rsidP="00F357DF">
            <w:pPr>
              <w:pStyle w:val="ListParagraph"/>
              <w:widowControl w:val="0"/>
              <w:numPr>
                <w:ilvl w:val="0"/>
                <w:numId w:val="13"/>
              </w:numPr>
              <w:pBdr>
                <w:top w:val="nil"/>
                <w:left w:val="nil"/>
                <w:bottom w:val="nil"/>
                <w:right w:val="nil"/>
                <w:between w:val="nil"/>
              </w:pBdr>
            </w:pPr>
            <w:r>
              <w:t>I</w:t>
            </w:r>
            <w:r w:rsidR="00982933">
              <w:t xml:space="preserve">f they have experienced any COVID, cold or flu-like symptoms in the past </w:t>
            </w:r>
            <w:r w:rsidR="00CB3E9C">
              <w:t>14 days</w:t>
            </w:r>
            <w:r w:rsidR="00982933">
              <w:t>.</w:t>
            </w:r>
          </w:p>
          <w:p w14:paraId="35CB7941" w14:textId="7509D81C" w:rsidR="009E5B70" w:rsidRDefault="009E5B70" w:rsidP="00F357DF">
            <w:pPr>
              <w:pStyle w:val="ListParagraph"/>
              <w:widowControl w:val="0"/>
              <w:numPr>
                <w:ilvl w:val="0"/>
                <w:numId w:val="13"/>
              </w:numPr>
              <w:pBdr>
                <w:top w:val="nil"/>
                <w:left w:val="nil"/>
                <w:bottom w:val="nil"/>
                <w:right w:val="nil"/>
                <w:between w:val="nil"/>
              </w:pBdr>
            </w:pPr>
            <w:r>
              <w:t>If they have travelled overseas in the past 14 days.</w:t>
            </w:r>
          </w:p>
          <w:p w14:paraId="15B49193" w14:textId="10015DCD" w:rsidR="00774C2D" w:rsidRDefault="00774C2D" w:rsidP="00F357DF">
            <w:pPr>
              <w:pStyle w:val="ListParagraph"/>
              <w:widowControl w:val="0"/>
              <w:numPr>
                <w:ilvl w:val="0"/>
                <w:numId w:val="13"/>
              </w:numPr>
              <w:pBdr>
                <w:top w:val="nil"/>
                <w:left w:val="nil"/>
                <w:bottom w:val="nil"/>
                <w:right w:val="nil"/>
                <w:between w:val="nil"/>
              </w:pBdr>
            </w:pPr>
            <w:r>
              <w:t>If they have travelled to any known hotspots.</w:t>
            </w:r>
          </w:p>
          <w:p w14:paraId="3E43814D" w14:textId="17CF6CAB" w:rsidR="009E5B70" w:rsidRDefault="009E5B70" w:rsidP="00F357DF">
            <w:pPr>
              <w:pStyle w:val="ListParagraph"/>
              <w:widowControl w:val="0"/>
              <w:numPr>
                <w:ilvl w:val="0"/>
                <w:numId w:val="13"/>
              </w:numPr>
              <w:pBdr>
                <w:top w:val="nil"/>
                <w:left w:val="nil"/>
                <w:bottom w:val="nil"/>
                <w:right w:val="nil"/>
                <w:between w:val="nil"/>
              </w:pBdr>
            </w:pPr>
            <w:r>
              <w:t xml:space="preserve">If they have had any contact with anyone </w:t>
            </w:r>
            <w:r w:rsidR="00774C2D">
              <w:t xml:space="preserve">confirmed with a case of </w:t>
            </w:r>
            <w:r>
              <w:t>COVID-19</w:t>
            </w:r>
          </w:p>
          <w:p w14:paraId="31C8E035" w14:textId="4D82D18F" w:rsidR="00425AE9" w:rsidRDefault="00982933" w:rsidP="00CC647A">
            <w:pPr>
              <w:widowControl w:val="0"/>
              <w:numPr>
                <w:ilvl w:val="1"/>
                <w:numId w:val="13"/>
              </w:numPr>
              <w:pBdr>
                <w:top w:val="nil"/>
                <w:left w:val="nil"/>
                <w:bottom w:val="nil"/>
                <w:right w:val="nil"/>
                <w:between w:val="nil"/>
              </w:pBdr>
            </w:pPr>
            <w:r>
              <w:t>If yes</w:t>
            </w:r>
            <w:r w:rsidR="00934917">
              <w:t xml:space="preserve"> </w:t>
            </w:r>
            <w:r w:rsidR="00934917" w:rsidRPr="00774C2D">
              <w:t>to any of the</w:t>
            </w:r>
            <w:r w:rsidR="00774C2D">
              <w:t xml:space="preserve">se </w:t>
            </w:r>
            <w:r w:rsidR="00934917" w:rsidRPr="00774C2D">
              <w:t>questions</w:t>
            </w:r>
            <w:r w:rsidRPr="00774C2D">
              <w:t>,</w:t>
            </w:r>
            <w:r>
              <w:t xml:space="preserve"> they </w:t>
            </w:r>
            <w:r w:rsidR="009E5B70">
              <w:t>will</w:t>
            </w:r>
            <w:r>
              <w:t xml:space="preserve"> be informed that they will be unable to attend</w:t>
            </w:r>
            <w:r w:rsidR="009E5B70">
              <w:t>.</w:t>
            </w:r>
          </w:p>
          <w:p w14:paraId="7CFE9A12" w14:textId="77777777" w:rsidR="00F357DF" w:rsidRDefault="00982933" w:rsidP="00CC647A">
            <w:pPr>
              <w:widowControl w:val="0"/>
              <w:numPr>
                <w:ilvl w:val="1"/>
                <w:numId w:val="13"/>
              </w:numPr>
              <w:pBdr>
                <w:top w:val="nil"/>
                <w:left w:val="nil"/>
                <w:bottom w:val="nil"/>
                <w:right w:val="nil"/>
                <w:between w:val="nil"/>
              </w:pBdr>
            </w:pPr>
            <w:r>
              <w:t xml:space="preserve">If no, attendees </w:t>
            </w:r>
            <w:r w:rsidR="00774C2D">
              <w:t>w</w:t>
            </w:r>
            <w:r w:rsidR="00934917" w:rsidRPr="00774C2D">
              <w:t xml:space="preserve">ill have </w:t>
            </w:r>
            <w:r w:rsidR="00774C2D">
              <w:t xml:space="preserve">their </w:t>
            </w:r>
            <w:r w:rsidR="00934917" w:rsidRPr="00774C2D">
              <w:t>tem</w:t>
            </w:r>
            <w:r w:rsidR="00774C2D">
              <w:t xml:space="preserve">peratures </w:t>
            </w:r>
            <w:r w:rsidR="00934917" w:rsidRPr="00774C2D">
              <w:t>taken</w:t>
            </w:r>
            <w:r w:rsidR="00774C2D">
              <w:t xml:space="preserve"> via contactless device and recorded</w:t>
            </w:r>
          </w:p>
          <w:p w14:paraId="19AE4F30" w14:textId="77777777" w:rsidR="00F357DF" w:rsidRDefault="00F357DF" w:rsidP="00CC647A">
            <w:pPr>
              <w:widowControl w:val="0"/>
              <w:pBdr>
                <w:top w:val="nil"/>
                <w:left w:val="nil"/>
                <w:bottom w:val="nil"/>
                <w:right w:val="nil"/>
                <w:between w:val="nil"/>
              </w:pBdr>
            </w:pPr>
            <w:r>
              <w:t>On entry, regular attendees are asked:</w:t>
            </w:r>
          </w:p>
          <w:p w14:paraId="53E0C7FD" w14:textId="593F9B3E" w:rsidR="00CB3E9C" w:rsidRPr="00F357DF" w:rsidRDefault="00F357DF" w:rsidP="00CC647A">
            <w:pPr>
              <w:pStyle w:val="ListParagraph"/>
              <w:widowControl w:val="0"/>
              <w:numPr>
                <w:ilvl w:val="0"/>
                <w:numId w:val="16"/>
              </w:numPr>
              <w:pBdr>
                <w:top w:val="nil"/>
                <w:left w:val="nil"/>
                <w:bottom w:val="nil"/>
                <w:right w:val="nil"/>
                <w:between w:val="nil"/>
              </w:pBdr>
            </w:pPr>
            <w:r>
              <w:t xml:space="preserve">If there have been </w:t>
            </w:r>
            <w:r w:rsidR="004838CD">
              <w:t>fewer</w:t>
            </w:r>
            <w:r w:rsidR="00CB3E9C">
              <w:t xml:space="preserve"> than 14 </w:t>
            </w:r>
            <w:r>
              <w:t xml:space="preserve">days since the onset of any cold, flu, or COVID-like symptoms and they are </w:t>
            </w:r>
            <w:r w:rsidR="00CB3E9C">
              <w:t>still experiencing symptoms</w:t>
            </w:r>
            <w:r>
              <w:t>.</w:t>
            </w:r>
          </w:p>
          <w:p w14:paraId="40E0E40B" w14:textId="783372E9" w:rsidR="00F357DF" w:rsidRDefault="00F357DF" w:rsidP="00CC647A">
            <w:pPr>
              <w:pStyle w:val="ListParagraph"/>
              <w:widowControl w:val="0"/>
              <w:numPr>
                <w:ilvl w:val="0"/>
                <w:numId w:val="16"/>
              </w:numPr>
              <w:pBdr>
                <w:top w:val="nil"/>
                <w:left w:val="nil"/>
                <w:bottom w:val="nil"/>
                <w:right w:val="nil"/>
                <w:between w:val="nil"/>
              </w:pBdr>
            </w:pPr>
            <w:r>
              <w:t xml:space="preserve">If </w:t>
            </w:r>
            <w:r w:rsidRPr="00F357DF">
              <w:t>they have travelled to any known hotspots.</w:t>
            </w:r>
          </w:p>
          <w:p w14:paraId="196A854C" w14:textId="68CC493B" w:rsidR="00F357DF" w:rsidRDefault="00F357DF" w:rsidP="00CC647A">
            <w:pPr>
              <w:widowControl w:val="0"/>
              <w:numPr>
                <w:ilvl w:val="0"/>
                <w:numId w:val="15"/>
              </w:numPr>
              <w:pBdr>
                <w:top w:val="nil"/>
                <w:left w:val="nil"/>
                <w:bottom w:val="nil"/>
                <w:right w:val="nil"/>
                <w:between w:val="nil"/>
              </w:pBdr>
            </w:pPr>
            <w:r>
              <w:lastRenderedPageBreak/>
              <w:t xml:space="preserve">If yes </w:t>
            </w:r>
            <w:r w:rsidRPr="00774C2D">
              <w:t>to any of the</w:t>
            </w:r>
            <w:r>
              <w:t xml:space="preserve">se </w:t>
            </w:r>
            <w:r w:rsidRPr="00774C2D">
              <w:t>questions,</w:t>
            </w:r>
            <w:r>
              <w:t xml:space="preserve"> they will be informed that they will be unable to attend.</w:t>
            </w:r>
          </w:p>
          <w:p w14:paraId="024E1A2A" w14:textId="00224E8E" w:rsidR="00F357DF" w:rsidRDefault="00F357DF" w:rsidP="00CC647A">
            <w:pPr>
              <w:widowControl w:val="0"/>
              <w:numPr>
                <w:ilvl w:val="0"/>
                <w:numId w:val="15"/>
              </w:numPr>
              <w:pBdr>
                <w:top w:val="nil"/>
                <w:left w:val="nil"/>
                <w:bottom w:val="nil"/>
                <w:right w:val="nil"/>
                <w:between w:val="nil"/>
              </w:pBdr>
            </w:pPr>
            <w:r>
              <w:t>If no, attendees w</w:t>
            </w:r>
            <w:r w:rsidRPr="00774C2D">
              <w:t xml:space="preserve">ill have </w:t>
            </w:r>
            <w:r>
              <w:t xml:space="preserve">their </w:t>
            </w:r>
            <w:r w:rsidRPr="00774C2D">
              <w:t>tem</w:t>
            </w:r>
            <w:r>
              <w:t xml:space="preserve">peratures </w:t>
            </w:r>
            <w:r w:rsidRPr="00774C2D">
              <w:t>taken</w:t>
            </w:r>
            <w:r>
              <w:t xml:space="preserve"> via contactless device and recorded</w:t>
            </w:r>
          </w:p>
        </w:tc>
        <w:tc>
          <w:tcPr>
            <w:tcW w:w="1185" w:type="dxa"/>
            <w:shd w:val="clear" w:color="auto" w:fill="auto"/>
            <w:tcMar>
              <w:top w:w="100" w:type="dxa"/>
              <w:left w:w="100" w:type="dxa"/>
              <w:bottom w:w="100" w:type="dxa"/>
              <w:right w:w="100" w:type="dxa"/>
            </w:tcMar>
          </w:tcPr>
          <w:p w14:paraId="094E669F" w14:textId="77777777" w:rsidR="00425AE9" w:rsidRDefault="00425AE9">
            <w:pPr>
              <w:widowControl w:val="0"/>
              <w:pBdr>
                <w:top w:val="nil"/>
                <w:left w:val="nil"/>
                <w:bottom w:val="nil"/>
                <w:right w:val="nil"/>
                <w:between w:val="nil"/>
              </w:pBdr>
            </w:pPr>
          </w:p>
        </w:tc>
      </w:tr>
      <w:tr w:rsidR="00425AE9" w14:paraId="2C45BB35" w14:textId="77777777">
        <w:trPr>
          <w:trHeight w:val="400"/>
        </w:trPr>
        <w:tc>
          <w:tcPr>
            <w:tcW w:w="990" w:type="dxa"/>
            <w:vMerge/>
            <w:shd w:val="clear" w:color="auto" w:fill="auto"/>
            <w:tcMar>
              <w:top w:w="100" w:type="dxa"/>
              <w:left w:w="100" w:type="dxa"/>
              <w:bottom w:w="100" w:type="dxa"/>
              <w:right w:w="100" w:type="dxa"/>
            </w:tcMar>
          </w:tcPr>
          <w:p w14:paraId="2EC81C3D"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4DF02038" w14:textId="72F548A5" w:rsidR="00425AE9" w:rsidRPr="00774C2D" w:rsidRDefault="00982933">
            <w:pPr>
              <w:widowControl w:val="0"/>
              <w:pBdr>
                <w:top w:val="nil"/>
                <w:left w:val="nil"/>
                <w:bottom w:val="nil"/>
                <w:right w:val="nil"/>
                <w:between w:val="nil"/>
              </w:pBdr>
            </w:pPr>
            <w:r>
              <w:t>Use of printed materials</w:t>
            </w:r>
            <w:r w:rsidR="00934917" w:rsidRPr="00774C2D">
              <w:t xml:space="preserve"> will be handled by appointed workers and disposed of following services.</w:t>
            </w:r>
          </w:p>
          <w:p w14:paraId="1010F48D" w14:textId="77777777" w:rsidR="00425AE9" w:rsidRDefault="00982933">
            <w:pPr>
              <w:widowControl w:val="0"/>
              <w:pBdr>
                <w:top w:val="nil"/>
                <w:left w:val="nil"/>
                <w:bottom w:val="nil"/>
                <w:right w:val="nil"/>
                <w:between w:val="nil"/>
              </w:pBdr>
            </w:pPr>
            <w:r>
              <w:t>Projection is used</w:t>
            </w:r>
          </w:p>
        </w:tc>
        <w:tc>
          <w:tcPr>
            <w:tcW w:w="1185" w:type="dxa"/>
            <w:shd w:val="clear" w:color="auto" w:fill="auto"/>
            <w:tcMar>
              <w:top w:w="100" w:type="dxa"/>
              <w:left w:w="100" w:type="dxa"/>
              <w:bottom w:w="100" w:type="dxa"/>
              <w:right w:w="100" w:type="dxa"/>
            </w:tcMar>
          </w:tcPr>
          <w:p w14:paraId="75828C1A" w14:textId="77777777" w:rsidR="00425AE9" w:rsidRDefault="00425AE9">
            <w:pPr>
              <w:widowControl w:val="0"/>
              <w:pBdr>
                <w:top w:val="nil"/>
                <w:left w:val="nil"/>
                <w:bottom w:val="nil"/>
                <w:right w:val="nil"/>
                <w:between w:val="nil"/>
              </w:pBdr>
            </w:pPr>
          </w:p>
        </w:tc>
      </w:tr>
      <w:tr w:rsidR="00425AE9" w14:paraId="48538783" w14:textId="77777777">
        <w:trPr>
          <w:trHeight w:val="400"/>
        </w:trPr>
        <w:tc>
          <w:tcPr>
            <w:tcW w:w="990" w:type="dxa"/>
            <w:vMerge/>
            <w:shd w:val="clear" w:color="auto" w:fill="auto"/>
            <w:tcMar>
              <w:top w:w="100" w:type="dxa"/>
              <w:left w:w="100" w:type="dxa"/>
              <w:bottom w:w="100" w:type="dxa"/>
              <w:right w:w="100" w:type="dxa"/>
            </w:tcMar>
          </w:tcPr>
          <w:p w14:paraId="0A2B9A2D"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6C5DEAF2" w14:textId="08C5E8FA" w:rsidR="00A31DBF" w:rsidRPr="00E777DC" w:rsidRDefault="00982933" w:rsidP="00A31DBF">
            <w:pPr>
              <w:widowControl w:val="0"/>
              <w:pBdr>
                <w:top w:val="nil"/>
                <w:left w:val="nil"/>
                <w:bottom w:val="nil"/>
                <w:right w:val="nil"/>
                <w:between w:val="nil"/>
              </w:pBdr>
            </w:pPr>
            <w:r w:rsidRPr="00E777DC">
              <w:t xml:space="preserve">During the service, announcements </w:t>
            </w:r>
            <w:r w:rsidR="00A31DBF" w:rsidRPr="00E777DC">
              <w:t>may</w:t>
            </w:r>
            <w:r w:rsidRPr="00E777DC">
              <w:t xml:space="preserve"> include updates on COVIDSafe practices, including:</w:t>
            </w:r>
            <w:r w:rsidR="00934917" w:rsidRPr="00E777DC">
              <w:t xml:space="preserve"> </w:t>
            </w:r>
          </w:p>
          <w:p w14:paraId="0F8D9A89" w14:textId="77777777" w:rsidR="00A31DBF" w:rsidRPr="00E777DC" w:rsidRDefault="00982933" w:rsidP="00A31DBF">
            <w:pPr>
              <w:pStyle w:val="ListParagraph"/>
              <w:widowControl w:val="0"/>
              <w:numPr>
                <w:ilvl w:val="0"/>
                <w:numId w:val="12"/>
              </w:numPr>
              <w:pBdr>
                <w:top w:val="nil"/>
                <w:left w:val="nil"/>
                <w:bottom w:val="nil"/>
                <w:right w:val="nil"/>
                <w:between w:val="nil"/>
              </w:pBdr>
            </w:pPr>
            <w:r w:rsidRPr="00E777DC">
              <w:t>People should practise social distancing at a minimum of 1.5 metres at all times</w:t>
            </w:r>
          </w:p>
          <w:p w14:paraId="5986DC9A" w14:textId="77777777" w:rsidR="00A31DBF" w:rsidRPr="00E777DC" w:rsidRDefault="00982933" w:rsidP="00A31DBF">
            <w:pPr>
              <w:pStyle w:val="ListParagraph"/>
              <w:widowControl w:val="0"/>
              <w:numPr>
                <w:ilvl w:val="0"/>
                <w:numId w:val="12"/>
              </w:numPr>
              <w:pBdr>
                <w:top w:val="nil"/>
                <w:left w:val="nil"/>
                <w:bottom w:val="nil"/>
                <w:right w:val="nil"/>
                <w:between w:val="nil"/>
              </w:pBdr>
            </w:pPr>
            <w:r w:rsidRPr="00E777DC">
              <w:t>No physical greetings or exchanges such as handshakes or hug</w:t>
            </w:r>
            <w:r w:rsidR="00A31DBF" w:rsidRPr="00E777DC">
              <w:t>s</w:t>
            </w:r>
          </w:p>
          <w:p w14:paraId="3DC6BC5C" w14:textId="77777777" w:rsidR="00A31DBF" w:rsidRPr="00E777DC" w:rsidRDefault="00982933" w:rsidP="00A31DBF">
            <w:pPr>
              <w:pStyle w:val="ListParagraph"/>
              <w:widowControl w:val="0"/>
              <w:numPr>
                <w:ilvl w:val="0"/>
                <w:numId w:val="12"/>
              </w:numPr>
              <w:pBdr>
                <w:top w:val="nil"/>
                <w:left w:val="nil"/>
                <w:bottom w:val="nil"/>
                <w:right w:val="nil"/>
                <w:between w:val="nil"/>
              </w:pBdr>
            </w:pPr>
            <w:r w:rsidRPr="00E777DC">
              <w:t>Wash hands and maintain good hygiene practices</w:t>
            </w:r>
          </w:p>
          <w:p w14:paraId="6DBACF15" w14:textId="77777777" w:rsidR="00A31DBF" w:rsidRPr="00E777DC" w:rsidRDefault="00982933" w:rsidP="00A31DBF">
            <w:pPr>
              <w:pStyle w:val="ListParagraph"/>
              <w:widowControl w:val="0"/>
              <w:numPr>
                <w:ilvl w:val="0"/>
                <w:numId w:val="12"/>
              </w:numPr>
              <w:pBdr>
                <w:top w:val="nil"/>
                <w:left w:val="nil"/>
                <w:bottom w:val="nil"/>
                <w:right w:val="nil"/>
                <w:between w:val="nil"/>
              </w:pBdr>
            </w:pPr>
            <w:r w:rsidRPr="00E777DC">
              <w:t xml:space="preserve">Sneeze / cough into your elbow </w:t>
            </w:r>
          </w:p>
          <w:p w14:paraId="2F3BF2CB" w14:textId="6593AF59" w:rsidR="00425AE9" w:rsidRPr="00E777DC" w:rsidRDefault="00982933" w:rsidP="00A31DBF">
            <w:pPr>
              <w:pStyle w:val="ListParagraph"/>
              <w:widowControl w:val="0"/>
              <w:numPr>
                <w:ilvl w:val="0"/>
                <w:numId w:val="12"/>
              </w:numPr>
              <w:pBdr>
                <w:top w:val="nil"/>
                <w:left w:val="nil"/>
                <w:bottom w:val="nil"/>
                <w:right w:val="nil"/>
                <w:between w:val="nil"/>
              </w:pBdr>
            </w:pPr>
            <w:r w:rsidRPr="00E777DC">
              <w:t>Other relevant COVIDSafe practices that apply</w:t>
            </w:r>
          </w:p>
        </w:tc>
        <w:tc>
          <w:tcPr>
            <w:tcW w:w="1185" w:type="dxa"/>
            <w:shd w:val="clear" w:color="auto" w:fill="auto"/>
            <w:tcMar>
              <w:top w:w="100" w:type="dxa"/>
              <w:left w:w="100" w:type="dxa"/>
              <w:bottom w:w="100" w:type="dxa"/>
              <w:right w:w="100" w:type="dxa"/>
            </w:tcMar>
          </w:tcPr>
          <w:p w14:paraId="29DE1836" w14:textId="77777777" w:rsidR="00425AE9" w:rsidRDefault="00425AE9">
            <w:pPr>
              <w:widowControl w:val="0"/>
              <w:pBdr>
                <w:top w:val="nil"/>
                <w:left w:val="nil"/>
                <w:bottom w:val="nil"/>
                <w:right w:val="nil"/>
                <w:between w:val="nil"/>
              </w:pBdr>
            </w:pPr>
          </w:p>
        </w:tc>
      </w:tr>
      <w:tr w:rsidR="00425AE9" w14:paraId="7C52A022" w14:textId="77777777">
        <w:trPr>
          <w:trHeight w:val="400"/>
        </w:trPr>
        <w:tc>
          <w:tcPr>
            <w:tcW w:w="990" w:type="dxa"/>
            <w:vMerge/>
            <w:shd w:val="clear" w:color="auto" w:fill="auto"/>
            <w:tcMar>
              <w:top w:w="100" w:type="dxa"/>
              <w:left w:w="100" w:type="dxa"/>
              <w:bottom w:w="100" w:type="dxa"/>
              <w:right w:w="100" w:type="dxa"/>
            </w:tcMar>
          </w:tcPr>
          <w:p w14:paraId="478299C3"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78519A43" w14:textId="5DD144ED" w:rsidR="00425AE9" w:rsidRPr="00823E9B" w:rsidRDefault="00982933">
            <w:pPr>
              <w:widowControl w:val="0"/>
              <w:pBdr>
                <w:top w:val="nil"/>
                <w:left w:val="nil"/>
                <w:bottom w:val="nil"/>
                <w:right w:val="nil"/>
                <w:between w:val="nil"/>
              </w:pBdr>
            </w:pPr>
            <w:r w:rsidRPr="00823E9B">
              <w:t>COVIDSafe wardens monitor attendee numbers to</w:t>
            </w:r>
            <w:r w:rsidR="00823E9B">
              <w:t xml:space="preserve"> ensure</w:t>
            </w:r>
            <w:r w:rsidRPr="00823E9B">
              <w:t xml:space="preserve"> </w:t>
            </w:r>
            <w:r w:rsidR="00934917" w:rsidRPr="00823E9B">
              <w:t xml:space="preserve">the maximum number of people is not exceeded in </w:t>
            </w:r>
            <w:r w:rsidR="00823E9B">
              <w:t xml:space="preserve">any given </w:t>
            </w:r>
            <w:r w:rsidR="00934917" w:rsidRPr="00823E9B">
              <w:t xml:space="preserve">area. The exception is </w:t>
            </w:r>
            <w:r w:rsidR="00823E9B">
              <w:t xml:space="preserve">student </w:t>
            </w:r>
            <w:r w:rsidR="00934917" w:rsidRPr="00823E9B">
              <w:t xml:space="preserve">classrooms, where children are following the NSW </w:t>
            </w:r>
            <w:r w:rsidR="003B02E0">
              <w:t xml:space="preserve">guidelines </w:t>
            </w:r>
            <w:r w:rsidR="00934917" w:rsidRPr="00823E9B">
              <w:t>for schools</w:t>
            </w:r>
          </w:p>
        </w:tc>
        <w:tc>
          <w:tcPr>
            <w:tcW w:w="1185" w:type="dxa"/>
            <w:shd w:val="clear" w:color="auto" w:fill="auto"/>
            <w:tcMar>
              <w:top w:w="100" w:type="dxa"/>
              <w:left w:w="100" w:type="dxa"/>
              <w:bottom w:w="100" w:type="dxa"/>
              <w:right w:w="100" w:type="dxa"/>
            </w:tcMar>
          </w:tcPr>
          <w:p w14:paraId="6D980708" w14:textId="77777777" w:rsidR="00425AE9" w:rsidRDefault="00425AE9">
            <w:pPr>
              <w:widowControl w:val="0"/>
              <w:pBdr>
                <w:top w:val="nil"/>
                <w:left w:val="nil"/>
                <w:bottom w:val="nil"/>
                <w:right w:val="nil"/>
                <w:between w:val="nil"/>
              </w:pBdr>
            </w:pPr>
          </w:p>
        </w:tc>
      </w:tr>
      <w:tr w:rsidR="00425AE9" w14:paraId="7220FE0D" w14:textId="77777777">
        <w:trPr>
          <w:trHeight w:val="400"/>
        </w:trPr>
        <w:tc>
          <w:tcPr>
            <w:tcW w:w="990" w:type="dxa"/>
            <w:vMerge/>
            <w:shd w:val="clear" w:color="auto" w:fill="auto"/>
            <w:tcMar>
              <w:top w:w="100" w:type="dxa"/>
              <w:left w:w="100" w:type="dxa"/>
              <w:bottom w:w="100" w:type="dxa"/>
              <w:right w:w="100" w:type="dxa"/>
            </w:tcMar>
          </w:tcPr>
          <w:p w14:paraId="08D63DA7"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1E07E88A" w14:textId="77777777" w:rsidR="00425AE9" w:rsidRDefault="00982933">
            <w:pPr>
              <w:widowControl w:val="0"/>
              <w:pBdr>
                <w:top w:val="nil"/>
                <w:left w:val="nil"/>
                <w:bottom w:val="nil"/>
                <w:right w:val="nil"/>
                <w:between w:val="nil"/>
              </w:pBdr>
            </w:pPr>
            <w:r>
              <w:t>There is a clear post-service plan to monitor and enforce social distancing practices</w:t>
            </w:r>
          </w:p>
        </w:tc>
        <w:tc>
          <w:tcPr>
            <w:tcW w:w="1185" w:type="dxa"/>
            <w:shd w:val="clear" w:color="auto" w:fill="auto"/>
            <w:tcMar>
              <w:top w:w="100" w:type="dxa"/>
              <w:left w:w="100" w:type="dxa"/>
              <w:bottom w:w="100" w:type="dxa"/>
              <w:right w:w="100" w:type="dxa"/>
            </w:tcMar>
          </w:tcPr>
          <w:p w14:paraId="3070CACE" w14:textId="77777777" w:rsidR="00425AE9" w:rsidRDefault="00425AE9">
            <w:pPr>
              <w:widowControl w:val="0"/>
              <w:pBdr>
                <w:top w:val="nil"/>
                <w:left w:val="nil"/>
                <w:bottom w:val="nil"/>
                <w:right w:val="nil"/>
                <w:between w:val="nil"/>
              </w:pBdr>
            </w:pPr>
          </w:p>
        </w:tc>
      </w:tr>
      <w:tr w:rsidR="00425AE9" w14:paraId="1F3831DA" w14:textId="77777777">
        <w:trPr>
          <w:trHeight w:val="400"/>
        </w:trPr>
        <w:tc>
          <w:tcPr>
            <w:tcW w:w="990" w:type="dxa"/>
            <w:vMerge w:val="restart"/>
            <w:shd w:val="clear" w:color="auto" w:fill="auto"/>
            <w:tcMar>
              <w:top w:w="100" w:type="dxa"/>
              <w:left w:w="100" w:type="dxa"/>
              <w:bottom w:w="100" w:type="dxa"/>
              <w:right w:w="100" w:type="dxa"/>
            </w:tcMar>
          </w:tcPr>
          <w:p w14:paraId="76BF21EB" w14:textId="77777777" w:rsidR="00425AE9" w:rsidRDefault="00982933">
            <w:pPr>
              <w:widowControl w:val="0"/>
              <w:pBdr>
                <w:top w:val="nil"/>
                <w:left w:val="nil"/>
                <w:bottom w:val="nil"/>
                <w:right w:val="nil"/>
                <w:between w:val="nil"/>
              </w:pBdr>
              <w:rPr>
                <w:b/>
              </w:rPr>
            </w:pPr>
            <w:r>
              <w:rPr>
                <w:b/>
              </w:rPr>
              <w:t>After</w:t>
            </w:r>
          </w:p>
        </w:tc>
        <w:tc>
          <w:tcPr>
            <w:tcW w:w="8295" w:type="dxa"/>
            <w:shd w:val="clear" w:color="auto" w:fill="auto"/>
            <w:tcMar>
              <w:top w:w="100" w:type="dxa"/>
              <w:left w:w="100" w:type="dxa"/>
              <w:bottom w:w="100" w:type="dxa"/>
              <w:right w:w="100" w:type="dxa"/>
            </w:tcMar>
          </w:tcPr>
          <w:p w14:paraId="1D85357A" w14:textId="7DD1111E" w:rsidR="00425AE9" w:rsidRDefault="00982933">
            <w:pPr>
              <w:widowControl w:val="0"/>
              <w:pBdr>
                <w:top w:val="nil"/>
                <w:left w:val="nil"/>
                <w:bottom w:val="nil"/>
                <w:right w:val="nil"/>
                <w:between w:val="nil"/>
              </w:pBdr>
            </w:pPr>
            <w:r>
              <w:t>The attendee records register is stored confidentially</w:t>
            </w:r>
            <w:r w:rsidR="00E65DBE">
              <w:t xml:space="preserve"> for</w:t>
            </w:r>
            <w:r w:rsidR="00B37544">
              <w:t xml:space="preserve"> at least</w:t>
            </w:r>
            <w:r w:rsidR="00E65DBE">
              <w:t xml:space="preserve"> 28 days</w:t>
            </w:r>
            <w:r>
              <w:t xml:space="preserve"> in </w:t>
            </w:r>
            <w:r w:rsidR="00E2420F">
              <w:t>the Senior Pastor’s Drive</w:t>
            </w:r>
          </w:p>
        </w:tc>
        <w:tc>
          <w:tcPr>
            <w:tcW w:w="1185" w:type="dxa"/>
            <w:shd w:val="clear" w:color="auto" w:fill="auto"/>
            <w:tcMar>
              <w:top w:w="100" w:type="dxa"/>
              <w:left w:w="100" w:type="dxa"/>
              <w:bottom w:w="100" w:type="dxa"/>
              <w:right w:w="100" w:type="dxa"/>
            </w:tcMar>
          </w:tcPr>
          <w:p w14:paraId="1A613B9A" w14:textId="77777777" w:rsidR="00425AE9" w:rsidRDefault="00425AE9">
            <w:pPr>
              <w:widowControl w:val="0"/>
              <w:pBdr>
                <w:top w:val="nil"/>
                <w:left w:val="nil"/>
                <w:bottom w:val="nil"/>
                <w:right w:val="nil"/>
                <w:between w:val="nil"/>
              </w:pBdr>
            </w:pPr>
          </w:p>
        </w:tc>
      </w:tr>
      <w:tr w:rsidR="00425AE9" w14:paraId="4A4ADF5C" w14:textId="77777777">
        <w:trPr>
          <w:trHeight w:val="400"/>
        </w:trPr>
        <w:tc>
          <w:tcPr>
            <w:tcW w:w="990" w:type="dxa"/>
            <w:vMerge/>
            <w:shd w:val="clear" w:color="auto" w:fill="auto"/>
            <w:tcMar>
              <w:top w:w="100" w:type="dxa"/>
              <w:left w:w="100" w:type="dxa"/>
              <w:bottom w:w="100" w:type="dxa"/>
              <w:right w:w="100" w:type="dxa"/>
            </w:tcMar>
          </w:tcPr>
          <w:p w14:paraId="49DD46CB"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48F1C857" w14:textId="77777777" w:rsidR="00425AE9" w:rsidRDefault="00982933">
            <w:pPr>
              <w:widowControl w:val="0"/>
              <w:pBdr>
                <w:top w:val="nil"/>
                <w:left w:val="nil"/>
                <w:bottom w:val="nil"/>
                <w:right w:val="nil"/>
                <w:between w:val="nil"/>
              </w:pBdr>
            </w:pPr>
            <w:r>
              <w:t>Post service cleaning is complete</w:t>
            </w:r>
          </w:p>
        </w:tc>
        <w:tc>
          <w:tcPr>
            <w:tcW w:w="1185" w:type="dxa"/>
            <w:shd w:val="clear" w:color="auto" w:fill="auto"/>
            <w:tcMar>
              <w:top w:w="100" w:type="dxa"/>
              <w:left w:w="100" w:type="dxa"/>
              <w:bottom w:w="100" w:type="dxa"/>
              <w:right w:w="100" w:type="dxa"/>
            </w:tcMar>
          </w:tcPr>
          <w:p w14:paraId="7E9F8F56" w14:textId="77777777" w:rsidR="00425AE9" w:rsidRDefault="00425AE9">
            <w:pPr>
              <w:widowControl w:val="0"/>
              <w:pBdr>
                <w:top w:val="nil"/>
                <w:left w:val="nil"/>
                <w:bottom w:val="nil"/>
                <w:right w:val="nil"/>
                <w:between w:val="nil"/>
              </w:pBdr>
            </w:pPr>
          </w:p>
        </w:tc>
      </w:tr>
      <w:tr w:rsidR="00425AE9" w14:paraId="3651FD16" w14:textId="77777777">
        <w:trPr>
          <w:trHeight w:val="400"/>
        </w:trPr>
        <w:tc>
          <w:tcPr>
            <w:tcW w:w="990" w:type="dxa"/>
            <w:vMerge/>
            <w:shd w:val="clear" w:color="auto" w:fill="auto"/>
            <w:tcMar>
              <w:top w:w="100" w:type="dxa"/>
              <w:left w:w="100" w:type="dxa"/>
              <w:bottom w:w="100" w:type="dxa"/>
              <w:right w:w="100" w:type="dxa"/>
            </w:tcMar>
          </w:tcPr>
          <w:p w14:paraId="3567B5D9" w14:textId="77777777" w:rsidR="00425AE9" w:rsidRDefault="00425AE9">
            <w:pPr>
              <w:widowControl w:val="0"/>
              <w:pBdr>
                <w:top w:val="nil"/>
                <w:left w:val="nil"/>
                <w:bottom w:val="nil"/>
                <w:right w:val="nil"/>
                <w:between w:val="nil"/>
              </w:pBdr>
              <w:rPr>
                <w:b/>
              </w:rPr>
            </w:pPr>
          </w:p>
        </w:tc>
        <w:tc>
          <w:tcPr>
            <w:tcW w:w="8295" w:type="dxa"/>
            <w:shd w:val="clear" w:color="auto" w:fill="auto"/>
            <w:tcMar>
              <w:top w:w="100" w:type="dxa"/>
              <w:left w:w="100" w:type="dxa"/>
              <w:bottom w:w="100" w:type="dxa"/>
              <w:right w:w="100" w:type="dxa"/>
            </w:tcMar>
          </w:tcPr>
          <w:p w14:paraId="66B80F1C" w14:textId="77777777" w:rsidR="00425AE9" w:rsidRDefault="00982933">
            <w:pPr>
              <w:widowControl w:val="0"/>
              <w:pBdr>
                <w:top w:val="nil"/>
                <w:left w:val="nil"/>
                <w:bottom w:val="nil"/>
                <w:right w:val="nil"/>
                <w:between w:val="nil"/>
              </w:pBdr>
            </w:pPr>
            <w:r>
              <w:t>This COVIDSafe Plan is monitored, reviewed and updated as required</w:t>
            </w:r>
          </w:p>
        </w:tc>
        <w:tc>
          <w:tcPr>
            <w:tcW w:w="1185" w:type="dxa"/>
            <w:shd w:val="clear" w:color="auto" w:fill="auto"/>
            <w:tcMar>
              <w:top w:w="100" w:type="dxa"/>
              <w:left w:w="100" w:type="dxa"/>
              <w:bottom w:w="100" w:type="dxa"/>
              <w:right w:w="100" w:type="dxa"/>
            </w:tcMar>
          </w:tcPr>
          <w:p w14:paraId="3E2897BD" w14:textId="77777777" w:rsidR="00425AE9" w:rsidRDefault="00425AE9">
            <w:pPr>
              <w:widowControl w:val="0"/>
              <w:pBdr>
                <w:top w:val="nil"/>
                <w:left w:val="nil"/>
                <w:bottom w:val="nil"/>
                <w:right w:val="nil"/>
                <w:between w:val="nil"/>
              </w:pBdr>
            </w:pPr>
          </w:p>
        </w:tc>
      </w:tr>
    </w:tbl>
    <w:p w14:paraId="460D2374" w14:textId="0072151F" w:rsidR="00633E33" w:rsidRDefault="00633E33" w:rsidP="00633E33">
      <w:bookmarkStart w:id="10" w:name="_gl2pc9l5g0wp" w:colFirst="0" w:colLast="0"/>
      <w:bookmarkEnd w:id="10"/>
    </w:p>
    <w:p w14:paraId="33A0F924" w14:textId="77777777" w:rsidR="00633E33" w:rsidRDefault="00633E33" w:rsidP="00633E33"/>
    <w:p w14:paraId="418D5F10" w14:textId="6784C832" w:rsidR="00633E33" w:rsidRDefault="00633E33">
      <w:r>
        <w:br w:type="page"/>
      </w:r>
    </w:p>
    <w:p w14:paraId="0266FD27" w14:textId="61CE6532" w:rsidR="00425AE9" w:rsidRDefault="00982933">
      <w:pPr>
        <w:pStyle w:val="Heading1"/>
      </w:pPr>
      <w:r>
        <w:lastRenderedPageBreak/>
        <w:t>Incident response</w:t>
      </w:r>
    </w:p>
    <w:p w14:paraId="440A7192" w14:textId="77777777" w:rsidR="00425AE9" w:rsidRDefault="00982933">
      <w:r>
        <w:t>This section outlines the process of responding to a suspected case of or exposure to COVID-19.</w:t>
      </w:r>
    </w:p>
    <w:p w14:paraId="5FB3D4EB" w14:textId="77777777" w:rsidR="00425AE9" w:rsidRDefault="00425AE9"/>
    <w:p w14:paraId="10FC14EA" w14:textId="77777777" w:rsidR="00425AE9" w:rsidRDefault="00982933">
      <w:r>
        <w:t>If anyone at QBBC - whether worker or church attendee - reasonably suspects that someone may have COVID-19 or has been exposed to it, they must notify the COVIDSafe Warden immediately, who will be responsible for overseeing the incident response plan.</w:t>
      </w:r>
    </w:p>
    <w:p w14:paraId="31BB0ACF" w14:textId="77777777" w:rsidR="00425AE9" w:rsidRDefault="00425AE9"/>
    <w:p w14:paraId="6F9A6AB5" w14:textId="77777777" w:rsidR="00425AE9" w:rsidRDefault="00982933">
      <w:r>
        <w:t>QBBC is classified under Health &amp; Safety laws as a workplace. Therefore, the process for a COVID-19 incident notification on site is:</w:t>
      </w:r>
    </w:p>
    <w:p w14:paraId="11FC94D9" w14:textId="77777777" w:rsidR="00425AE9" w:rsidRDefault="00982933">
      <w:pPr>
        <w:numPr>
          <w:ilvl w:val="0"/>
          <w:numId w:val="7"/>
        </w:numPr>
      </w:pPr>
      <w:r>
        <w:t>Notify the COVIDSafe Warden on duty immediately; and</w:t>
      </w:r>
    </w:p>
    <w:p w14:paraId="21E6FC4F" w14:textId="77777777" w:rsidR="00425AE9" w:rsidRDefault="00982933">
      <w:pPr>
        <w:numPr>
          <w:ilvl w:val="0"/>
          <w:numId w:val="7"/>
        </w:numPr>
      </w:pPr>
      <w:r>
        <w:t>Secure the site as outlined in the following process:</w:t>
      </w:r>
    </w:p>
    <w:tbl>
      <w:tblPr>
        <w:tblStyle w:val="a6"/>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800"/>
        <w:gridCol w:w="7470"/>
      </w:tblGrid>
      <w:tr w:rsidR="00425AE9" w14:paraId="56CC1431" w14:textId="77777777" w:rsidTr="001679F1">
        <w:trPr>
          <w:cantSplit/>
          <w:tblHeader/>
        </w:trPr>
        <w:tc>
          <w:tcPr>
            <w:tcW w:w="1500" w:type="dxa"/>
            <w:shd w:val="clear" w:color="auto" w:fill="D9D9D9"/>
            <w:tcMar>
              <w:top w:w="100" w:type="dxa"/>
              <w:left w:w="100" w:type="dxa"/>
              <w:bottom w:w="100" w:type="dxa"/>
              <w:right w:w="100" w:type="dxa"/>
            </w:tcMar>
          </w:tcPr>
          <w:p w14:paraId="356A345F" w14:textId="77777777" w:rsidR="00425AE9" w:rsidRDefault="00982933">
            <w:pPr>
              <w:rPr>
                <w:b/>
              </w:rPr>
            </w:pPr>
            <w:r>
              <w:rPr>
                <w:b/>
              </w:rPr>
              <w:t>Location of the person</w:t>
            </w:r>
          </w:p>
        </w:tc>
        <w:tc>
          <w:tcPr>
            <w:tcW w:w="1800" w:type="dxa"/>
            <w:shd w:val="clear" w:color="auto" w:fill="D9D9D9"/>
            <w:tcMar>
              <w:top w:w="100" w:type="dxa"/>
              <w:left w:w="100" w:type="dxa"/>
              <w:bottom w:w="100" w:type="dxa"/>
              <w:right w:w="100" w:type="dxa"/>
            </w:tcMar>
          </w:tcPr>
          <w:p w14:paraId="4667F9E7" w14:textId="77777777" w:rsidR="00425AE9" w:rsidRDefault="00982933">
            <w:pPr>
              <w:rPr>
                <w:b/>
              </w:rPr>
            </w:pPr>
            <w:r>
              <w:rPr>
                <w:b/>
              </w:rPr>
              <w:t>Step</w:t>
            </w:r>
          </w:p>
        </w:tc>
        <w:tc>
          <w:tcPr>
            <w:tcW w:w="7470" w:type="dxa"/>
            <w:shd w:val="clear" w:color="auto" w:fill="D9D9D9"/>
            <w:tcMar>
              <w:top w:w="100" w:type="dxa"/>
              <w:left w:w="100" w:type="dxa"/>
              <w:bottom w:w="100" w:type="dxa"/>
              <w:right w:w="100" w:type="dxa"/>
            </w:tcMar>
          </w:tcPr>
          <w:p w14:paraId="1DEAE125" w14:textId="77777777" w:rsidR="00425AE9" w:rsidRDefault="00982933">
            <w:pPr>
              <w:rPr>
                <w:b/>
              </w:rPr>
            </w:pPr>
            <w:r>
              <w:rPr>
                <w:b/>
              </w:rPr>
              <w:t>Actions</w:t>
            </w:r>
          </w:p>
        </w:tc>
      </w:tr>
      <w:tr w:rsidR="00425AE9" w14:paraId="79A1D923" w14:textId="77777777">
        <w:trPr>
          <w:trHeight w:val="400"/>
        </w:trPr>
        <w:tc>
          <w:tcPr>
            <w:tcW w:w="1500" w:type="dxa"/>
            <w:vMerge w:val="restart"/>
            <w:shd w:val="clear" w:color="auto" w:fill="auto"/>
            <w:tcMar>
              <w:top w:w="100" w:type="dxa"/>
              <w:left w:w="100" w:type="dxa"/>
              <w:bottom w:w="100" w:type="dxa"/>
              <w:right w:w="100" w:type="dxa"/>
            </w:tcMar>
          </w:tcPr>
          <w:p w14:paraId="6E2F8E24" w14:textId="77777777" w:rsidR="00425AE9" w:rsidRDefault="00982933">
            <w:r>
              <w:t>The person is on site</w:t>
            </w:r>
          </w:p>
        </w:tc>
        <w:tc>
          <w:tcPr>
            <w:tcW w:w="1800" w:type="dxa"/>
            <w:shd w:val="clear" w:color="auto" w:fill="auto"/>
            <w:tcMar>
              <w:top w:w="100" w:type="dxa"/>
              <w:left w:w="100" w:type="dxa"/>
              <w:bottom w:w="100" w:type="dxa"/>
              <w:right w:w="100" w:type="dxa"/>
            </w:tcMar>
          </w:tcPr>
          <w:p w14:paraId="316CDBF6" w14:textId="77777777" w:rsidR="00425AE9" w:rsidRDefault="00982933">
            <w:r>
              <w:t xml:space="preserve">Isolate </w:t>
            </w:r>
          </w:p>
        </w:tc>
        <w:tc>
          <w:tcPr>
            <w:tcW w:w="7470" w:type="dxa"/>
            <w:shd w:val="clear" w:color="auto" w:fill="auto"/>
            <w:tcMar>
              <w:top w:w="100" w:type="dxa"/>
              <w:left w:w="100" w:type="dxa"/>
              <w:bottom w:w="100" w:type="dxa"/>
              <w:right w:w="100" w:type="dxa"/>
            </w:tcMar>
          </w:tcPr>
          <w:p w14:paraId="383F40F6" w14:textId="77777777" w:rsidR="00425AE9" w:rsidRDefault="00982933">
            <w:r>
              <w:t>Prevent the spread</w:t>
            </w:r>
          </w:p>
          <w:p w14:paraId="6DABF9FA" w14:textId="77777777" w:rsidR="00425AE9" w:rsidRDefault="00982933">
            <w:r>
              <w:t>Isolate the person from others and provide a disposable surgical mask, if available, for the person to wear</w:t>
            </w:r>
          </w:p>
        </w:tc>
      </w:tr>
      <w:tr w:rsidR="00425AE9" w14:paraId="18EF29B6" w14:textId="77777777">
        <w:trPr>
          <w:trHeight w:val="400"/>
        </w:trPr>
        <w:tc>
          <w:tcPr>
            <w:tcW w:w="1500" w:type="dxa"/>
            <w:vMerge/>
            <w:shd w:val="clear" w:color="auto" w:fill="auto"/>
            <w:tcMar>
              <w:top w:w="100" w:type="dxa"/>
              <w:left w:w="100" w:type="dxa"/>
              <w:bottom w:w="100" w:type="dxa"/>
              <w:right w:w="100" w:type="dxa"/>
            </w:tcMar>
          </w:tcPr>
          <w:p w14:paraId="51141484"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0A63EF16" w14:textId="77777777" w:rsidR="00425AE9" w:rsidRDefault="00982933">
            <w:r>
              <w:t>Seek advice</w:t>
            </w:r>
          </w:p>
        </w:tc>
        <w:tc>
          <w:tcPr>
            <w:tcW w:w="7470" w:type="dxa"/>
            <w:shd w:val="clear" w:color="auto" w:fill="auto"/>
            <w:tcMar>
              <w:top w:w="100" w:type="dxa"/>
              <w:left w:w="100" w:type="dxa"/>
              <w:bottom w:w="100" w:type="dxa"/>
              <w:right w:w="100" w:type="dxa"/>
            </w:tcMar>
          </w:tcPr>
          <w:p w14:paraId="36D7DE62" w14:textId="77777777" w:rsidR="00425AE9" w:rsidRDefault="00982933">
            <w:r>
              <w:t>Call the National Coronavirus Health Information Line - 1800 020 080</w:t>
            </w:r>
          </w:p>
          <w:p w14:paraId="127B22B5" w14:textId="77777777" w:rsidR="00425AE9" w:rsidRDefault="00982933">
            <w:r>
              <w:t>Follow advice of public health officials</w:t>
            </w:r>
          </w:p>
        </w:tc>
      </w:tr>
      <w:tr w:rsidR="00425AE9" w14:paraId="4C236E86" w14:textId="77777777">
        <w:trPr>
          <w:trHeight w:val="400"/>
        </w:trPr>
        <w:tc>
          <w:tcPr>
            <w:tcW w:w="1500" w:type="dxa"/>
            <w:vMerge/>
            <w:shd w:val="clear" w:color="auto" w:fill="auto"/>
            <w:tcMar>
              <w:top w:w="100" w:type="dxa"/>
              <w:left w:w="100" w:type="dxa"/>
              <w:bottom w:w="100" w:type="dxa"/>
              <w:right w:w="100" w:type="dxa"/>
            </w:tcMar>
          </w:tcPr>
          <w:p w14:paraId="2A1FE82F"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251B2E57" w14:textId="77777777" w:rsidR="00425AE9" w:rsidRDefault="00982933">
            <w:r>
              <w:t>Transport</w:t>
            </w:r>
          </w:p>
        </w:tc>
        <w:tc>
          <w:tcPr>
            <w:tcW w:w="7470" w:type="dxa"/>
            <w:shd w:val="clear" w:color="auto" w:fill="auto"/>
            <w:tcMar>
              <w:top w:w="100" w:type="dxa"/>
              <w:left w:w="100" w:type="dxa"/>
              <w:bottom w:w="100" w:type="dxa"/>
              <w:right w:w="100" w:type="dxa"/>
            </w:tcMar>
          </w:tcPr>
          <w:p w14:paraId="1ECD7C3A" w14:textId="77777777" w:rsidR="00425AE9" w:rsidRDefault="00982933">
            <w:r>
              <w:t>Ensure the person has transport to their home or to a medical facility if required</w:t>
            </w:r>
          </w:p>
        </w:tc>
      </w:tr>
      <w:tr w:rsidR="00425AE9" w14:paraId="744681BF" w14:textId="77777777">
        <w:trPr>
          <w:trHeight w:val="400"/>
        </w:trPr>
        <w:tc>
          <w:tcPr>
            <w:tcW w:w="1500" w:type="dxa"/>
            <w:vMerge/>
            <w:shd w:val="clear" w:color="auto" w:fill="auto"/>
            <w:tcMar>
              <w:top w:w="100" w:type="dxa"/>
              <w:left w:w="100" w:type="dxa"/>
              <w:bottom w:w="100" w:type="dxa"/>
              <w:right w:w="100" w:type="dxa"/>
            </w:tcMar>
          </w:tcPr>
          <w:p w14:paraId="0653E007"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5AC61BBF" w14:textId="77777777" w:rsidR="00425AE9" w:rsidRDefault="00982933">
            <w:r>
              <w:t>Clean</w:t>
            </w:r>
          </w:p>
        </w:tc>
        <w:tc>
          <w:tcPr>
            <w:tcW w:w="7470" w:type="dxa"/>
            <w:shd w:val="clear" w:color="auto" w:fill="auto"/>
            <w:tcMar>
              <w:top w:w="100" w:type="dxa"/>
              <w:left w:w="100" w:type="dxa"/>
              <w:bottom w:w="100" w:type="dxa"/>
              <w:right w:w="100" w:type="dxa"/>
            </w:tcMar>
          </w:tcPr>
          <w:p w14:paraId="7D2358DB" w14:textId="77777777" w:rsidR="00425AE9" w:rsidRDefault="00982933">
            <w:r>
              <w:t>Clean and disinfect the areas where the person and close contacts have been</w:t>
            </w:r>
          </w:p>
          <w:p w14:paraId="5014CE08" w14:textId="77777777" w:rsidR="00425AE9" w:rsidRDefault="00982933">
            <w:r>
              <w:t>Do not use those areas until this process is complete</w:t>
            </w:r>
          </w:p>
          <w:p w14:paraId="4930E824" w14:textId="77777777" w:rsidR="00425AE9" w:rsidRDefault="00982933">
            <w:r>
              <w:t>Use PPE when cleaning</w:t>
            </w:r>
          </w:p>
        </w:tc>
      </w:tr>
      <w:tr w:rsidR="00425AE9" w14:paraId="2C31B839" w14:textId="77777777">
        <w:trPr>
          <w:trHeight w:val="400"/>
        </w:trPr>
        <w:tc>
          <w:tcPr>
            <w:tcW w:w="1500" w:type="dxa"/>
            <w:vMerge/>
            <w:shd w:val="clear" w:color="auto" w:fill="auto"/>
            <w:tcMar>
              <w:top w:w="100" w:type="dxa"/>
              <w:left w:w="100" w:type="dxa"/>
              <w:bottom w:w="100" w:type="dxa"/>
              <w:right w:w="100" w:type="dxa"/>
            </w:tcMar>
          </w:tcPr>
          <w:p w14:paraId="4FEC5FF7"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3A2A7001" w14:textId="77777777" w:rsidR="00425AE9" w:rsidRDefault="00982933">
            <w:r>
              <w:t>Identify and inform</w:t>
            </w:r>
          </w:p>
        </w:tc>
        <w:tc>
          <w:tcPr>
            <w:tcW w:w="7470" w:type="dxa"/>
            <w:shd w:val="clear" w:color="auto" w:fill="auto"/>
            <w:tcMar>
              <w:top w:w="100" w:type="dxa"/>
              <w:left w:w="100" w:type="dxa"/>
              <w:bottom w:w="100" w:type="dxa"/>
              <w:right w:w="100" w:type="dxa"/>
            </w:tcMar>
          </w:tcPr>
          <w:p w14:paraId="0917B813" w14:textId="77777777" w:rsidR="00425AE9" w:rsidRDefault="00982933">
            <w:r>
              <w:t>Consider who the person has had close contact with</w:t>
            </w:r>
          </w:p>
          <w:p w14:paraId="6DFD5EFB" w14:textId="77777777" w:rsidR="00425AE9" w:rsidRDefault="00982933">
            <w:r>
              <w:t>If instructed by public health officials, tell close contacts they may have been exposed and follow advice on quarantine requirements</w:t>
            </w:r>
          </w:p>
        </w:tc>
      </w:tr>
      <w:tr w:rsidR="00425AE9" w14:paraId="3F973BB6" w14:textId="77777777">
        <w:trPr>
          <w:trHeight w:val="400"/>
        </w:trPr>
        <w:tc>
          <w:tcPr>
            <w:tcW w:w="1500" w:type="dxa"/>
            <w:vMerge/>
            <w:shd w:val="clear" w:color="auto" w:fill="auto"/>
            <w:tcMar>
              <w:top w:w="100" w:type="dxa"/>
              <w:left w:w="100" w:type="dxa"/>
              <w:bottom w:w="100" w:type="dxa"/>
              <w:right w:w="100" w:type="dxa"/>
            </w:tcMar>
          </w:tcPr>
          <w:p w14:paraId="0A75320F"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4D0E2AA3" w14:textId="77777777" w:rsidR="00425AE9" w:rsidRDefault="00982933">
            <w:r>
              <w:t>Review</w:t>
            </w:r>
          </w:p>
        </w:tc>
        <w:tc>
          <w:tcPr>
            <w:tcW w:w="7470" w:type="dxa"/>
            <w:shd w:val="clear" w:color="auto" w:fill="auto"/>
            <w:tcMar>
              <w:top w:w="100" w:type="dxa"/>
              <w:left w:w="100" w:type="dxa"/>
              <w:bottom w:w="100" w:type="dxa"/>
              <w:right w:w="100" w:type="dxa"/>
            </w:tcMar>
          </w:tcPr>
          <w:p w14:paraId="33868A1B" w14:textId="77777777" w:rsidR="00425AE9" w:rsidRDefault="00982933">
            <w:r>
              <w:t xml:space="preserve">Review risk management controls relating to COVID-19 and review whether work </w:t>
            </w:r>
          </w:p>
          <w:p w14:paraId="4B6CEDF2" w14:textId="77777777" w:rsidR="00425AE9" w:rsidRDefault="00982933">
            <w:r>
              <w:t>may need to change</w:t>
            </w:r>
          </w:p>
          <w:p w14:paraId="2CF14956" w14:textId="77777777" w:rsidR="00425AE9" w:rsidRDefault="00982933">
            <w:r>
              <w:t>Consult QBBC Committee and workers on WHS issues</w:t>
            </w:r>
          </w:p>
        </w:tc>
      </w:tr>
      <w:tr w:rsidR="00425AE9" w14:paraId="063D5767" w14:textId="77777777">
        <w:trPr>
          <w:trHeight w:val="400"/>
        </w:trPr>
        <w:tc>
          <w:tcPr>
            <w:tcW w:w="1500" w:type="dxa"/>
            <w:vMerge w:val="restart"/>
            <w:shd w:val="clear" w:color="auto" w:fill="auto"/>
            <w:tcMar>
              <w:top w:w="100" w:type="dxa"/>
              <w:left w:w="100" w:type="dxa"/>
              <w:bottom w:w="100" w:type="dxa"/>
              <w:right w:w="100" w:type="dxa"/>
            </w:tcMar>
          </w:tcPr>
          <w:p w14:paraId="27DA9C4C" w14:textId="77777777" w:rsidR="00425AE9" w:rsidRDefault="00982933">
            <w:r>
              <w:t>The person was recently on site</w:t>
            </w:r>
          </w:p>
        </w:tc>
        <w:tc>
          <w:tcPr>
            <w:tcW w:w="1800" w:type="dxa"/>
            <w:shd w:val="clear" w:color="auto" w:fill="auto"/>
            <w:tcMar>
              <w:top w:w="100" w:type="dxa"/>
              <w:left w:w="100" w:type="dxa"/>
              <w:bottom w:w="100" w:type="dxa"/>
              <w:right w:w="100" w:type="dxa"/>
            </w:tcMar>
          </w:tcPr>
          <w:p w14:paraId="08AAC7A9" w14:textId="77777777" w:rsidR="00425AE9" w:rsidRDefault="00982933">
            <w:r>
              <w:t>Seek advice</w:t>
            </w:r>
          </w:p>
        </w:tc>
        <w:tc>
          <w:tcPr>
            <w:tcW w:w="7470" w:type="dxa"/>
            <w:shd w:val="clear" w:color="auto" w:fill="auto"/>
            <w:tcMar>
              <w:top w:w="100" w:type="dxa"/>
              <w:left w:w="100" w:type="dxa"/>
              <w:bottom w:w="100" w:type="dxa"/>
              <w:right w:w="100" w:type="dxa"/>
            </w:tcMar>
          </w:tcPr>
          <w:p w14:paraId="1ABA4CC7" w14:textId="77777777" w:rsidR="00425AE9" w:rsidRDefault="00982933">
            <w:r>
              <w:t>Call the National Coronavirus Health Information Line - 1800 020 080</w:t>
            </w:r>
          </w:p>
          <w:p w14:paraId="7820327A" w14:textId="77777777" w:rsidR="00425AE9" w:rsidRDefault="00982933">
            <w:r>
              <w:t>Follow advice of public health officials</w:t>
            </w:r>
          </w:p>
        </w:tc>
      </w:tr>
      <w:tr w:rsidR="00425AE9" w14:paraId="392E7CB9" w14:textId="77777777">
        <w:trPr>
          <w:trHeight w:val="400"/>
        </w:trPr>
        <w:tc>
          <w:tcPr>
            <w:tcW w:w="1500" w:type="dxa"/>
            <w:vMerge/>
            <w:shd w:val="clear" w:color="auto" w:fill="auto"/>
            <w:tcMar>
              <w:top w:w="100" w:type="dxa"/>
              <w:left w:w="100" w:type="dxa"/>
              <w:bottom w:w="100" w:type="dxa"/>
              <w:right w:w="100" w:type="dxa"/>
            </w:tcMar>
          </w:tcPr>
          <w:p w14:paraId="7A4EBF3D"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3A0B8989" w14:textId="77777777" w:rsidR="00425AE9" w:rsidRDefault="00982933">
            <w:r>
              <w:t>Identify and inform</w:t>
            </w:r>
          </w:p>
        </w:tc>
        <w:tc>
          <w:tcPr>
            <w:tcW w:w="7470" w:type="dxa"/>
            <w:shd w:val="clear" w:color="auto" w:fill="auto"/>
            <w:tcMar>
              <w:top w:w="100" w:type="dxa"/>
              <w:left w:w="100" w:type="dxa"/>
              <w:bottom w:w="100" w:type="dxa"/>
              <w:right w:w="100" w:type="dxa"/>
            </w:tcMar>
          </w:tcPr>
          <w:p w14:paraId="67A828B4" w14:textId="77777777" w:rsidR="00425AE9" w:rsidRDefault="00982933">
            <w:r>
              <w:t>Identify who at the workplace had close contact with the affected person. If instructed by public health officials, tell close contacts they may have been exposed and follow advice on quarantine requirements</w:t>
            </w:r>
          </w:p>
        </w:tc>
      </w:tr>
      <w:tr w:rsidR="00425AE9" w14:paraId="3E5C660D" w14:textId="77777777">
        <w:trPr>
          <w:trHeight w:val="400"/>
        </w:trPr>
        <w:tc>
          <w:tcPr>
            <w:tcW w:w="1500" w:type="dxa"/>
            <w:vMerge/>
            <w:shd w:val="clear" w:color="auto" w:fill="auto"/>
            <w:tcMar>
              <w:top w:w="100" w:type="dxa"/>
              <w:left w:w="100" w:type="dxa"/>
              <w:bottom w:w="100" w:type="dxa"/>
              <w:right w:w="100" w:type="dxa"/>
            </w:tcMar>
          </w:tcPr>
          <w:p w14:paraId="47739E4C"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398CA253" w14:textId="77777777" w:rsidR="00425AE9" w:rsidRDefault="00982933">
            <w:r>
              <w:t>Clean</w:t>
            </w:r>
          </w:p>
        </w:tc>
        <w:tc>
          <w:tcPr>
            <w:tcW w:w="7470" w:type="dxa"/>
            <w:shd w:val="clear" w:color="auto" w:fill="auto"/>
            <w:tcMar>
              <w:top w:w="100" w:type="dxa"/>
              <w:left w:w="100" w:type="dxa"/>
              <w:bottom w:w="100" w:type="dxa"/>
              <w:right w:w="100" w:type="dxa"/>
            </w:tcMar>
          </w:tcPr>
          <w:p w14:paraId="633C2663" w14:textId="77777777" w:rsidR="00425AE9" w:rsidRDefault="00982933">
            <w:r>
              <w:t>Clean and disinfect the areas where the person and their close contacts have been</w:t>
            </w:r>
          </w:p>
          <w:p w14:paraId="159994CF" w14:textId="77777777" w:rsidR="00425AE9" w:rsidRDefault="00982933">
            <w:r>
              <w:t>Do not use those areas until this process is complete</w:t>
            </w:r>
          </w:p>
          <w:p w14:paraId="3FEE91CE" w14:textId="77777777" w:rsidR="00425AE9" w:rsidRDefault="00982933">
            <w:r>
              <w:t>Use PPE when cleaning</w:t>
            </w:r>
          </w:p>
        </w:tc>
      </w:tr>
      <w:tr w:rsidR="00425AE9" w14:paraId="42B3447A" w14:textId="77777777">
        <w:trPr>
          <w:trHeight w:val="400"/>
        </w:trPr>
        <w:tc>
          <w:tcPr>
            <w:tcW w:w="1500" w:type="dxa"/>
            <w:vMerge/>
            <w:shd w:val="clear" w:color="auto" w:fill="auto"/>
            <w:tcMar>
              <w:top w:w="100" w:type="dxa"/>
              <w:left w:w="100" w:type="dxa"/>
              <w:bottom w:w="100" w:type="dxa"/>
              <w:right w:w="100" w:type="dxa"/>
            </w:tcMar>
          </w:tcPr>
          <w:p w14:paraId="79C3CEDF" w14:textId="77777777" w:rsidR="00425AE9" w:rsidRDefault="00425AE9">
            <w:pPr>
              <w:spacing w:line="240" w:lineRule="auto"/>
            </w:pPr>
          </w:p>
        </w:tc>
        <w:tc>
          <w:tcPr>
            <w:tcW w:w="1800" w:type="dxa"/>
            <w:shd w:val="clear" w:color="auto" w:fill="auto"/>
            <w:tcMar>
              <w:top w:w="100" w:type="dxa"/>
              <w:left w:w="100" w:type="dxa"/>
              <w:bottom w:w="100" w:type="dxa"/>
              <w:right w:w="100" w:type="dxa"/>
            </w:tcMar>
          </w:tcPr>
          <w:p w14:paraId="67E42C28" w14:textId="77777777" w:rsidR="00425AE9" w:rsidRDefault="00982933">
            <w:r>
              <w:t>Review</w:t>
            </w:r>
          </w:p>
        </w:tc>
        <w:tc>
          <w:tcPr>
            <w:tcW w:w="7470" w:type="dxa"/>
            <w:shd w:val="clear" w:color="auto" w:fill="auto"/>
            <w:tcMar>
              <w:top w:w="100" w:type="dxa"/>
              <w:left w:w="100" w:type="dxa"/>
              <w:bottom w:w="100" w:type="dxa"/>
              <w:right w:w="100" w:type="dxa"/>
            </w:tcMar>
          </w:tcPr>
          <w:p w14:paraId="377EF125" w14:textId="77777777" w:rsidR="00425AE9" w:rsidRDefault="00982933">
            <w:r>
              <w:t>Review risk management controls relating to COVID-19 and review whether work may need to change</w:t>
            </w:r>
          </w:p>
          <w:p w14:paraId="1BF5E086" w14:textId="77777777" w:rsidR="00425AE9" w:rsidRDefault="00982933">
            <w:r>
              <w:t>Consult QBBC Committee and workers on WHS issues</w:t>
            </w:r>
          </w:p>
        </w:tc>
      </w:tr>
    </w:tbl>
    <w:p w14:paraId="7256E751" w14:textId="77777777" w:rsidR="00425AE9" w:rsidRDefault="00425AE9"/>
    <w:sectPr w:rsidR="00425AE9">
      <w:headerReference w:type="default" r:id="rId12"/>
      <w:footerReference w:type="default" r:id="rId13"/>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981C" w14:textId="77777777" w:rsidR="00246944" w:rsidRDefault="00246944">
      <w:pPr>
        <w:spacing w:line="240" w:lineRule="auto"/>
      </w:pPr>
      <w:r>
        <w:separator/>
      </w:r>
    </w:p>
  </w:endnote>
  <w:endnote w:type="continuationSeparator" w:id="0">
    <w:p w14:paraId="4B3FFFE4" w14:textId="77777777" w:rsidR="00246944" w:rsidRDefault="0024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F824" w14:textId="77777777" w:rsidR="00425AE9" w:rsidRDefault="00425AE9"/>
  <w:tbl>
    <w:tblPr>
      <w:tblStyle w:val="a7"/>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425AE9" w14:paraId="58F7028F" w14:textId="77777777">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457FD4" w14:textId="201ADC6A" w:rsidR="00425AE9" w:rsidRDefault="007A68A5">
          <w:pPr>
            <w:widowControl w:val="0"/>
            <w:pBdr>
              <w:top w:val="nil"/>
              <w:left w:val="nil"/>
              <w:bottom w:val="nil"/>
              <w:right w:val="nil"/>
              <w:between w:val="nil"/>
            </w:pBdr>
            <w:spacing w:line="240" w:lineRule="auto"/>
            <w:rPr>
              <w:sz w:val="18"/>
              <w:szCs w:val="18"/>
            </w:rPr>
          </w:pPr>
          <w:r>
            <w:rPr>
              <w:sz w:val="18"/>
              <w:szCs w:val="18"/>
            </w:rPr>
            <w:t xml:space="preserve">Revision </w:t>
          </w:r>
          <w:r w:rsidR="00CB3E9C">
            <w:rPr>
              <w:sz w:val="18"/>
              <w:szCs w:val="18"/>
            </w:rPr>
            <w:t>3</w:t>
          </w:r>
          <w:r>
            <w:rPr>
              <w:sz w:val="18"/>
              <w:szCs w:val="18"/>
            </w:rPr>
            <w:t xml:space="preserve"> - </w:t>
          </w:r>
          <w:r w:rsidR="00CB3E9C">
            <w:rPr>
              <w:sz w:val="18"/>
              <w:szCs w:val="18"/>
            </w:rPr>
            <w:t>29</w:t>
          </w:r>
          <w:r w:rsidR="000366C9">
            <w:rPr>
              <w:sz w:val="18"/>
              <w:szCs w:val="18"/>
            </w:rPr>
            <w:t>/08</w:t>
          </w:r>
          <w:r w:rsidR="00982933">
            <w:rPr>
              <w:sz w:val="18"/>
              <w:szCs w:val="18"/>
            </w:rPr>
            <w:t>/2020</w:t>
          </w:r>
        </w:p>
      </w:tc>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45C081" w14:textId="77777777" w:rsidR="00425AE9" w:rsidRDefault="00982933">
          <w:pPr>
            <w:widowControl w:val="0"/>
            <w:pBdr>
              <w:top w:val="nil"/>
              <w:left w:val="nil"/>
              <w:bottom w:val="nil"/>
              <w:right w:val="nil"/>
              <w:between w:val="nil"/>
            </w:pBdr>
            <w:spacing w:line="240" w:lineRule="auto"/>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FB3E2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FB3E20">
            <w:rPr>
              <w:noProof/>
              <w:sz w:val="18"/>
              <w:szCs w:val="18"/>
            </w:rPr>
            <w:t>2</w:t>
          </w:r>
          <w:r>
            <w:rPr>
              <w:sz w:val="18"/>
              <w:szCs w:val="18"/>
            </w:rPr>
            <w:fldChar w:fldCharType="end"/>
          </w:r>
        </w:p>
      </w:tc>
    </w:tr>
  </w:tbl>
  <w:p w14:paraId="1729FECB" w14:textId="77777777" w:rsidR="00425AE9" w:rsidRDefault="00425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68B8" w14:textId="77777777" w:rsidR="00246944" w:rsidRDefault="00246944">
      <w:pPr>
        <w:spacing w:line="240" w:lineRule="auto"/>
      </w:pPr>
      <w:r>
        <w:separator/>
      </w:r>
    </w:p>
  </w:footnote>
  <w:footnote w:type="continuationSeparator" w:id="0">
    <w:p w14:paraId="39B059ED" w14:textId="77777777" w:rsidR="00246944" w:rsidRDefault="00246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FAB4" w14:textId="77777777" w:rsidR="00425AE9" w:rsidRDefault="00982933">
    <w:pPr>
      <w:rPr>
        <w:sz w:val="18"/>
        <w:szCs w:val="18"/>
      </w:rPr>
    </w:pPr>
    <w:r>
      <w:rPr>
        <w:sz w:val="18"/>
        <w:szCs w:val="18"/>
      </w:rPr>
      <w:t>QBBC COVIDSafe Plan</w:t>
    </w:r>
  </w:p>
  <w:p w14:paraId="5398BFE7" w14:textId="77777777" w:rsidR="00425AE9" w:rsidRDefault="00425AE9">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EAF"/>
    <w:multiLevelType w:val="multilevel"/>
    <w:tmpl w:val="39447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E1532"/>
    <w:multiLevelType w:val="multilevel"/>
    <w:tmpl w:val="C220F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108C8"/>
    <w:multiLevelType w:val="hybridMultilevel"/>
    <w:tmpl w:val="3F54DA4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145250F3"/>
    <w:multiLevelType w:val="hybridMultilevel"/>
    <w:tmpl w:val="92B83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F6035C"/>
    <w:multiLevelType w:val="hybridMultilevel"/>
    <w:tmpl w:val="189A475A"/>
    <w:lvl w:ilvl="0" w:tplc="0C090019">
      <w:start w:val="1"/>
      <w:numFmt w:val="lowerLetter"/>
      <w:lvlText w:val="%1."/>
      <w:lvlJc w:val="left"/>
      <w:pPr>
        <w:ind w:left="1197"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5" w15:restartNumberingAfterBreak="0">
    <w:nsid w:val="26CF197B"/>
    <w:multiLevelType w:val="multilevel"/>
    <w:tmpl w:val="2B8272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136955"/>
    <w:multiLevelType w:val="multilevel"/>
    <w:tmpl w:val="5FB62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352759"/>
    <w:multiLevelType w:val="hybridMultilevel"/>
    <w:tmpl w:val="CC72B992"/>
    <w:lvl w:ilvl="0" w:tplc="0C09000F">
      <w:start w:val="1"/>
      <w:numFmt w:val="decimal"/>
      <w:lvlText w:val="%1."/>
      <w:lvlJc w:val="left"/>
      <w:pPr>
        <w:ind w:left="477" w:hanging="360"/>
      </w:pPr>
    </w:lvl>
    <w:lvl w:ilvl="1" w:tplc="0C090019" w:tentative="1">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abstractNum w:abstractNumId="8" w15:restartNumberingAfterBreak="0">
    <w:nsid w:val="3E947B3F"/>
    <w:multiLevelType w:val="hybridMultilevel"/>
    <w:tmpl w:val="CC72B992"/>
    <w:lvl w:ilvl="0" w:tplc="0C09000F">
      <w:start w:val="1"/>
      <w:numFmt w:val="decimal"/>
      <w:lvlText w:val="%1."/>
      <w:lvlJc w:val="left"/>
      <w:pPr>
        <w:ind w:left="477" w:hanging="360"/>
      </w:pPr>
    </w:lvl>
    <w:lvl w:ilvl="1" w:tplc="0C090019">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abstractNum w:abstractNumId="9" w15:restartNumberingAfterBreak="0">
    <w:nsid w:val="426F53AA"/>
    <w:multiLevelType w:val="multilevel"/>
    <w:tmpl w:val="E8688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090509"/>
    <w:multiLevelType w:val="hybridMultilevel"/>
    <w:tmpl w:val="CC72B992"/>
    <w:lvl w:ilvl="0" w:tplc="0C09000F">
      <w:start w:val="1"/>
      <w:numFmt w:val="decimal"/>
      <w:lvlText w:val="%1."/>
      <w:lvlJc w:val="left"/>
      <w:pPr>
        <w:ind w:left="477" w:hanging="360"/>
      </w:pPr>
    </w:lvl>
    <w:lvl w:ilvl="1" w:tplc="0C090019">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abstractNum w:abstractNumId="11" w15:restartNumberingAfterBreak="0">
    <w:nsid w:val="4614245F"/>
    <w:multiLevelType w:val="multilevel"/>
    <w:tmpl w:val="1CAC3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0A4B28"/>
    <w:multiLevelType w:val="hybridMultilevel"/>
    <w:tmpl w:val="22880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521977"/>
    <w:multiLevelType w:val="multilevel"/>
    <w:tmpl w:val="44D05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055C09"/>
    <w:multiLevelType w:val="multilevel"/>
    <w:tmpl w:val="377CD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875587"/>
    <w:multiLevelType w:val="multilevel"/>
    <w:tmpl w:val="CFB01ED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13"/>
  </w:num>
  <w:num w:numId="4">
    <w:abstractNumId w:val="9"/>
  </w:num>
  <w:num w:numId="5">
    <w:abstractNumId w:val="14"/>
  </w:num>
  <w:num w:numId="6">
    <w:abstractNumId w:val="11"/>
  </w:num>
  <w:num w:numId="7">
    <w:abstractNumId w:val="15"/>
  </w:num>
  <w:num w:numId="8">
    <w:abstractNumId w:val="0"/>
  </w:num>
  <w:num w:numId="9">
    <w:abstractNumId w:val="6"/>
  </w:num>
  <w:num w:numId="10">
    <w:abstractNumId w:val="2"/>
  </w:num>
  <w:num w:numId="11">
    <w:abstractNumId w:val="3"/>
  </w:num>
  <w:num w:numId="12">
    <w:abstractNumId w:val="12"/>
  </w:num>
  <w:num w:numId="13">
    <w:abstractNumId w:val="8"/>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E9"/>
    <w:rsid w:val="000366C9"/>
    <w:rsid w:val="00066845"/>
    <w:rsid w:val="000B78B6"/>
    <w:rsid w:val="0010772B"/>
    <w:rsid w:val="00157D31"/>
    <w:rsid w:val="001679F1"/>
    <w:rsid w:val="00195DAA"/>
    <w:rsid w:val="001E4F74"/>
    <w:rsid w:val="00246944"/>
    <w:rsid w:val="0025030D"/>
    <w:rsid w:val="00271CB7"/>
    <w:rsid w:val="002809C2"/>
    <w:rsid w:val="00292AB1"/>
    <w:rsid w:val="00293662"/>
    <w:rsid w:val="002A7BF3"/>
    <w:rsid w:val="002C1355"/>
    <w:rsid w:val="002E6B0C"/>
    <w:rsid w:val="00313058"/>
    <w:rsid w:val="00321A42"/>
    <w:rsid w:val="0038740E"/>
    <w:rsid w:val="003956FE"/>
    <w:rsid w:val="003B02E0"/>
    <w:rsid w:val="00425AE9"/>
    <w:rsid w:val="00441040"/>
    <w:rsid w:val="004436B4"/>
    <w:rsid w:val="00456B96"/>
    <w:rsid w:val="004838CD"/>
    <w:rsid w:val="004F63A4"/>
    <w:rsid w:val="00500CEF"/>
    <w:rsid w:val="00502EB4"/>
    <w:rsid w:val="00543F79"/>
    <w:rsid w:val="00552343"/>
    <w:rsid w:val="0056406A"/>
    <w:rsid w:val="00574861"/>
    <w:rsid w:val="00593B26"/>
    <w:rsid w:val="005A00C6"/>
    <w:rsid w:val="005A48AA"/>
    <w:rsid w:val="005C128E"/>
    <w:rsid w:val="00621951"/>
    <w:rsid w:val="00633E33"/>
    <w:rsid w:val="0069331E"/>
    <w:rsid w:val="00694C03"/>
    <w:rsid w:val="00701A95"/>
    <w:rsid w:val="00723941"/>
    <w:rsid w:val="0073571F"/>
    <w:rsid w:val="00737B87"/>
    <w:rsid w:val="00742187"/>
    <w:rsid w:val="00774C2D"/>
    <w:rsid w:val="007933A5"/>
    <w:rsid w:val="007A68A5"/>
    <w:rsid w:val="007B139A"/>
    <w:rsid w:val="007C025B"/>
    <w:rsid w:val="007D525F"/>
    <w:rsid w:val="00807D16"/>
    <w:rsid w:val="00823E9B"/>
    <w:rsid w:val="00845716"/>
    <w:rsid w:val="00862C5A"/>
    <w:rsid w:val="00874EC8"/>
    <w:rsid w:val="008D33D5"/>
    <w:rsid w:val="008D606D"/>
    <w:rsid w:val="00934917"/>
    <w:rsid w:val="009551A5"/>
    <w:rsid w:val="00982933"/>
    <w:rsid w:val="00990A34"/>
    <w:rsid w:val="009B526E"/>
    <w:rsid w:val="009E0C57"/>
    <w:rsid w:val="009E5B70"/>
    <w:rsid w:val="00A31DBF"/>
    <w:rsid w:val="00A40E3B"/>
    <w:rsid w:val="00AE47A8"/>
    <w:rsid w:val="00B35C39"/>
    <w:rsid w:val="00B37544"/>
    <w:rsid w:val="00B80A62"/>
    <w:rsid w:val="00B9187F"/>
    <w:rsid w:val="00B93A07"/>
    <w:rsid w:val="00BC6AA2"/>
    <w:rsid w:val="00BF612A"/>
    <w:rsid w:val="00C11706"/>
    <w:rsid w:val="00C165AC"/>
    <w:rsid w:val="00C17756"/>
    <w:rsid w:val="00C40EAC"/>
    <w:rsid w:val="00C54508"/>
    <w:rsid w:val="00C9252C"/>
    <w:rsid w:val="00CB3E9C"/>
    <w:rsid w:val="00CC647A"/>
    <w:rsid w:val="00CE75B9"/>
    <w:rsid w:val="00CE798F"/>
    <w:rsid w:val="00D3319B"/>
    <w:rsid w:val="00D376DF"/>
    <w:rsid w:val="00D408F6"/>
    <w:rsid w:val="00D44F0B"/>
    <w:rsid w:val="00D60E50"/>
    <w:rsid w:val="00DD7C25"/>
    <w:rsid w:val="00DE7BC5"/>
    <w:rsid w:val="00E01F04"/>
    <w:rsid w:val="00E2420F"/>
    <w:rsid w:val="00E30556"/>
    <w:rsid w:val="00E30E71"/>
    <w:rsid w:val="00E42BA8"/>
    <w:rsid w:val="00E65DBE"/>
    <w:rsid w:val="00E777DC"/>
    <w:rsid w:val="00E85FB2"/>
    <w:rsid w:val="00E914EB"/>
    <w:rsid w:val="00EB67FF"/>
    <w:rsid w:val="00F03538"/>
    <w:rsid w:val="00F35281"/>
    <w:rsid w:val="00F357DF"/>
    <w:rsid w:val="00F41977"/>
    <w:rsid w:val="00F669AA"/>
    <w:rsid w:val="00F67A78"/>
    <w:rsid w:val="00F91106"/>
    <w:rsid w:val="00FB3E20"/>
    <w:rsid w:val="00FB4E7B"/>
    <w:rsid w:val="00FD0551"/>
    <w:rsid w:val="00FD6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4056"/>
  <w15:docId w15:val="{64600BB0-CD73-4BC2-880D-C5E89D3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AU" w:eastAsia="en-AU"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36"/>
      <w:szCs w:val="36"/>
    </w:rPr>
  </w:style>
  <w:style w:type="paragraph" w:styleId="Heading2">
    <w:name w:val="heading 2"/>
    <w:basedOn w:val="Normal"/>
    <w:next w:val="Normal"/>
    <w:uiPriority w:val="9"/>
    <w:unhideWhenUsed/>
    <w:qFormat/>
    <w:pPr>
      <w:keepNext/>
      <w:keepLines/>
      <w:spacing w:before="360"/>
      <w:outlineLvl w:val="1"/>
    </w:pPr>
    <w:rPr>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E5B70"/>
    <w:pPr>
      <w:ind w:left="720"/>
      <w:contextualSpacing/>
    </w:pPr>
  </w:style>
  <w:style w:type="paragraph" w:styleId="Header">
    <w:name w:val="header"/>
    <w:basedOn w:val="Normal"/>
    <w:link w:val="HeaderChar"/>
    <w:uiPriority w:val="99"/>
    <w:unhideWhenUsed/>
    <w:rsid w:val="000366C9"/>
    <w:pPr>
      <w:tabs>
        <w:tab w:val="center" w:pos="4513"/>
        <w:tab w:val="right" w:pos="9026"/>
      </w:tabs>
      <w:spacing w:line="240" w:lineRule="auto"/>
    </w:pPr>
  </w:style>
  <w:style w:type="character" w:customStyle="1" w:styleId="HeaderChar">
    <w:name w:val="Header Char"/>
    <w:basedOn w:val="DefaultParagraphFont"/>
    <w:link w:val="Header"/>
    <w:uiPriority w:val="99"/>
    <w:rsid w:val="000366C9"/>
  </w:style>
  <w:style w:type="paragraph" w:styleId="Footer">
    <w:name w:val="footer"/>
    <w:basedOn w:val="Normal"/>
    <w:link w:val="FooterChar"/>
    <w:uiPriority w:val="99"/>
    <w:unhideWhenUsed/>
    <w:rsid w:val="000366C9"/>
    <w:pPr>
      <w:tabs>
        <w:tab w:val="center" w:pos="4513"/>
        <w:tab w:val="right" w:pos="9026"/>
      </w:tabs>
      <w:spacing w:line="240" w:lineRule="auto"/>
    </w:pPr>
  </w:style>
  <w:style w:type="character" w:customStyle="1" w:styleId="FooterChar">
    <w:name w:val="Footer Char"/>
    <w:basedOn w:val="DefaultParagraphFont"/>
    <w:link w:val="Footer"/>
    <w:uiPriority w:val="99"/>
    <w:rsid w:val="000366C9"/>
  </w:style>
  <w:style w:type="character" w:styleId="Hyperlink">
    <w:name w:val="Hyperlink"/>
    <w:basedOn w:val="DefaultParagraphFont"/>
    <w:uiPriority w:val="99"/>
    <w:unhideWhenUsed/>
    <w:rsid w:val="000366C9"/>
    <w:rPr>
      <w:color w:val="0000FF" w:themeColor="hyperlink"/>
      <w:u w:val="single"/>
    </w:rPr>
  </w:style>
  <w:style w:type="character" w:styleId="UnresolvedMention">
    <w:name w:val="Unresolved Mention"/>
    <w:basedOn w:val="DefaultParagraphFont"/>
    <w:uiPriority w:val="99"/>
    <w:semiHidden/>
    <w:unhideWhenUsed/>
    <w:rsid w:val="000366C9"/>
    <w:rPr>
      <w:color w:val="605E5C"/>
      <w:shd w:val="clear" w:color="auto" w:fill="E1DFDD"/>
    </w:rPr>
  </w:style>
  <w:style w:type="paragraph" w:styleId="Revision">
    <w:name w:val="Revision"/>
    <w:hidden/>
    <w:uiPriority w:val="99"/>
    <w:semiHidden/>
    <w:rsid w:val="00F35281"/>
    <w:pPr>
      <w:spacing w:line="240" w:lineRule="auto"/>
    </w:pPr>
  </w:style>
  <w:style w:type="paragraph" w:styleId="BalloonText">
    <w:name w:val="Balloon Text"/>
    <w:basedOn w:val="Normal"/>
    <w:link w:val="BalloonTextChar"/>
    <w:uiPriority w:val="99"/>
    <w:semiHidden/>
    <w:unhideWhenUsed/>
    <w:rsid w:val="00F352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281"/>
    <w:rPr>
      <w:rFonts w:ascii="Segoe UI" w:hAnsi="Segoe UI" w:cs="Segoe UI"/>
      <w:sz w:val="18"/>
      <w:szCs w:val="18"/>
    </w:rPr>
  </w:style>
  <w:style w:type="character" w:styleId="CommentReference">
    <w:name w:val="annotation reference"/>
    <w:basedOn w:val="DefaultParagraphFont"/>
    <w:uiPriority w:val="99"/>
    <w:semiHidden/>
    <w:unhideWhenUsed/>
    <w:rsid w:val="00CB3E9C"/>
    <w:rPr>
      <w:sz w:val="16"/>
      <w:szCs w:val="16"/>
    </w:rPr>
  </w:style>
  <w:style w:type="paragraph" w:styleId="CommentText">
    <w:name w:val="annotation text"/>
    <w:basedOn w:val="Normal"/>
    <w:link w:val="CommentTextChar"/>
    <w:uiPriority w:val="99"/>
    <w:semiHidden/>
    <w:unhideWhenUsed/>
    <w:rsid w:val="00CB3E9C"/>
    <w:pPr>
      <w:spacing w:line="240" w:lineRule="auto"/>
    </w:pPr>
  </w:style>
  <w:style w:type="character" w:customStyle="1" w:styleId="CommentTextChar">
    <w:name w:val="Comment Text Char"/>
    <w:basedOn w:val="DefaultParagraphFont"/>
    <w:link w:val="CommentText"/>
    <w:uiPriority w:val="99"/>
    <w:semiHidden/>
    <w:rsid w:val="00CB3E9C"/>
  </w:style>
  <w:style w:type="paragraph" w:styleId="CommentSubject">
    <w:name w:val="annotation subject"/>
    <w:basedOn w:val="CommentText"/>
    <w:next w:val="CommentText"/>
    <w:link w:val="CommentSubjectChar"/>
    <w:uiPriority w:val="99"/>
    <w:semiHidden/>
    <w:unhideWhenUsed/>
    <w:rsid w:val="00CB3E9C"/>
    <w:rPr>
      <w:b/>
      <w:bCs/>
    </w:rPr>
  </w:style>
  <w:style w:type="character" w:customStyle="1" w:styleId="CommentSubjectChar">
    <w:name w:val="Comment Subject Char"/>
    <w:basedOn w:val="CommentTextChar"/>
    <w:link w:val="CommentSubject"/>
    <w:uiPriority w:val="99"/>
    <w:semiHidden/>
    <w:rsid w:val="00CB3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sw.gov.au/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w.gov.au/covid-19/what-you-can-and-cant-do-under-rules/four-square-metre-rul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workaustralia.gov.au/covid-19-information-workplaces/cleaning-prevent-spread-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w.gov.au/covid-19/industry-guidelines/places-of-worship" TargetMode="External"/><Relationship Id="rId4" Type="http://schemas.openxmlformats.org/officeDocument/2006/relationships/webSettings" Target="webSettings.xml"/><Relationship Id="rId9" Type="http://schemas.openxmlformats.org/officeDocument/2006/relationships/hyperlink" Target="https://www.safeworkaustralia.gov.au/covid-19-information-workpla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Beier</dc:creator>
  <cp:lastModifiedBy>Kevin Beier</cp:lastModifiedBy>
  <cp:revision>3</cp:revision>
  <dcterms:created xsi:type="dcterms:W3CDTF">2020-08-29T11:55:00Z</dcterms:created>
  <dcterms:modified xsi:type="dcterms:W3CDTF">2020-08-29T11:56:00Z</dcterms:modified>
</cp:coreProperties>
</file>